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3B09" w14:textId="74714069" w:rsidR="00065D3F" w:rsidRDefault="00065D3F" w:rsidP="00065D3F">
      <w:pPr>
        <w:pStyle w:val="Kop1"/>
        <w:rPr>
          <w:rStyle w:val="xcontentpasted0"/>
        </w:rPr>
      </w:pPr>
      <w:r>
        <w:rPr>
          <w:rStyle w:val="xcontentpasted0"/>
        </w:rPr>
        <w:t>Startbord</w:t>
      </w:r>
    </w:p>
    <w:p w14:paraId="7552FBCC" w14:textId="77777777" w:rsidR="00065D3F" w:rsidRPr="00065D3F" w:rsidRDefault="00065D3F" w:rsidP="00065D3F"/>
    <w:p w14:paraId="1BAA4970" w14:textId="27589A25"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2 </w:t>
      </w:r>
    </w:p>
    <w:p w14:paraId="6ED01ED5"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b/>
          <w:bCs/>
          <w:color w:val="000000"/>
          <w:sz w:val="20"/>
          <w:szCs w:val="20"/>
          <w:bdr w:val="none" w:sz="0" w:space="0" w:color="auto" w:frame="1"/>
        </w:rPr>
        <w:t>Ontmoeten in Daarle</w:t>
      </w:r>
      <w:r>
        <w:rPr>
          <w:rFonts w:ascii="Calibri" w:hAnsi="Calibri" w:cs="Calibri"/>
          <w:b/>
          <w:bCs/>
          <w:color w:val="000000"/>
          <w:sz w:val="20"/>
          <w:szCs w:val="20"/>
          <w:bdr w:val="none" w:sz="0" w:space="0" w:color="auto" w:frame="1"/>
        </w:rPr>
        <w:t> </w:t>
      </w:r>
    </w:p>
    <w:p w14:paraId="413BC6B8"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 xml:space="preserve">Deze speel- beweeg en wandelroute is opgezet met het idee om de inclusieve samenleving meer naar buiten te krijgen. Vooral om elkaar te ontmoeten en om te </w:t>
      </w:r>
      <w:proofErr w:type="spellStart"/>
      <w:r>
        <w:rPr>
          <w:rStyle w:val="xcontentpasted0"/>
          <w:rFonts w:ascii="Calibri" w:eastAsiaTheme="majorEastAsia" w:hAnsi="Calibri" w:cs="Calibri"/>
          <w:color w:val="000000"/>
          <w:sz w:val="20"/>
          <w:szCs w:val="20"/>
          <w:bdr w:val="none" w:sz="0" w:space="0" w:color="auto" w:frame="1"/>
        </w:rPr>
        <w:t>ont`moeten</w:t>
      </w:r>
      <w:proofErr w:type="spellEnd"/>
      <w:r>
        <w:rPr>
          <w:rStyle w:val="xcontentpasted0"/>
          <w:rFonts w:ascii="Calibri" w:eastAsiaTheme="majorEastAsia" w:hAnsi="Calibri" w:cs="Calibri"/>
          <w:color w:val="000000"/>
          <w:sz w:val="20"/>
          <w:szCs w:val="20"/>
          <w:bdr w:val="none" w:sz="0" w:space="0" w:color="auto" w:frame="1"/>
        </w:rPr>
        <w:t>’(niets moet). doormiddel van diverse subsidies is het mogelijk gemaakt om dit te realiseren. Tijdens de route kom je vele speel en beweegtoestellen tegen die voor iedereen toegankelijk zijn. (op eigen risico) Ook kom je langs een aantal informatie borden die belangrijke gebouwen in Daarle uitlichten.  </w:t>
      </w:r>
    </w:p>
    <w:p w14:paraId="2D4345B4"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08D5E176"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Klaar om wat meer te bewegen? Meer buiten bewegen zou makkelijker moeten zijn en daarom hebben wij deze beweegroute gerealiseerd, waarmee we op een eenvoudige en leuke manier bewegen willen stimuleren.  </w:t>
      </w:r>
    </w:p>
    <w:p w14:paraId="103721E5"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Bij de toestellen vind je beweegplaatjes met oefeningen. </w:t>
      </w:r>
    </w:p>
    <w:p w14:paraId="2E1C003F"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03423141"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 xml:space="preserve">Ook nog wat opsteken over het </w:t>
      </w:r>
      <w:proofErr w:type="spellStart"/>
      <w:r>
        <w:rPr>
          <w:rStyle w:val="xcontentpasted0"/>
          <w:rFonts w:ascii="Calibri" w:eastAsiaTheme="majorEastAsia" w:hAnsi="Calibri" w:cs="Calibri"/>
          <w:color w:val="000000"/>
          <w:sz w:val="20"/>
          <w:szCs w:val="20"/>
          <w:bdr w:val="none" w:sz="0" w:space="0" w:color="auto" w:frame="1"/>
        </w:rPr>
        <w:t>Esdorp</w:t>
      </w:r>
      <w:proofErr w:type="spellEnd"/>
      <w:r>
        <w:rPr>
          <w:rStyle w:val="xcontentpasted0"/>
          <w:rFonts w:ascii="Calibri" w:eastAsiaTheme="majorEastAsia" w:hAnsi="Calibri" w:cs="Calibri"/>
          <w:color w:val="000000"/>
          <w:sz w:val="20"/>
          <w:szCs w:val="20"/>
          <w:bdr w:val="none" w:sz="0" w:space="0" w:color="auto" w:frame="1"/>
        </w:rPr>
        <w:t xml:space="preserve"> Daarle? Onderweg kom je een drietal informatieborden tegen met leuke feitjes over de historie van een aantal kenmerkende gebouwen van Daarle.   </w:t>
      </w:r>
    </w:p>
    <w:p w14:paraId="1D683F37"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434DE817"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3 </w:t>
      </w:r>
    </w:p>
    <w:p w14:paraId="1ECD934C" w14:textId="783ACFB9" w:rsidR="00065D3F" w:rsidRDefault="00065D3F" w:rsidP="00065D3F">
      <w:pPr>
        <w:pStyle w:val="xmsonormal"/>
        <w:shd w:val="clear" w:color="auto" w:fill="FFFFFF"/>
        <w:spacing w:before="0" w:beforeAutospacing="0" w:after="0" w:afterAutospacing="0"/>
        <w:rPr>
          <w:rStyle w:val="xcontentpasted0"/>
          <w:rFonts w:ascii="Calibri" w:eastAsiaTheme="majorEastAsia" w:hAnsi="Calibri" w:cs="Calibri"/>
          <w:color w:val="000000"/>
          <w:sz w:val="20"/>
          <w:szCs w:val="20"/>
          <w:bdr w:val="none" w:sz="0" w:space="0" w:color="auto" w:frame="1"/>
        </w:rPr>
      </w:pPr>
      <w:r>
        <w:rPr>
          <w:rStyle w:val="xcontentpasted0"/>
          <w:rFonts w:ascii="Calibri" w:eastAsiaTheme="majorEastAsia" w:hAnsi="Calibri" w:cs="Calibri"/>
          <w:b/>
          <w:bCs/>
          <w:color w:val="000000"/>
          <w:sz w:val="20"/>
          <w:szCs w:val="20"/>
          <w:bdr w:val="none" w:sz="0" w:space="0" w:color="auto" w:frame="1"/>
        </w:rPr>
        <w:t>Hervormde kerk  (75 woorden)</w:t>
      </w:r>
      <w:r>
        <w:rPr>
          <w:rFonts w:ascii="Calibri" w:hAnsi="Calibri" w:cs="Calibri"/>
          <w:b/>
          <w:bCs/>
          <w:color w:val="000000"/>
          <w:sz w:val="20"/>
          <w:szCs w:val="20"/>
          <w:bdr w:val="none" w:sz="0" w:space="0" w:color="auto" w:frame="1"/>
        </w:rPr>
        <w:br/>
      </w:r>
      <w:r>
        <w:rPr>
          <w:rStyle w:val="xcontentpasted0"/>
          <w:rFonts w:ascii="Calibri" w:eastAsiaTheme="majorEastAsia" w:hAnsi="Calibri" w:cs="Calibri"/>
          <w:color w:val="000000"/>
          <w:sz w:val="20"/>
          <w:szCs w:val="20"/>
          <w:bdr w:val="none" w:sz="0" w:space="0" w:color="auto" w:frame="1"/>
        </w:rPr>
        <w:t>In 1855 is alles rond. Aan het begin van de Groeneweg was een geschikt terrein gevonden </w:t>
      </w:r>
      <w:r>
        <w:rPr>
          <w:rStyle w:val="xcontentpasted0"/>
          <w:rFonts w:ascii="Calibri" w:eastAsiaTheme="majorEastAsia" w:hAnsi="Calibri" w:cs="Calibri"/>
          <w:color w:val="000000"/>
          <w:sz w:val="20"/>
          <w:szCs w:val="20"/>
          <w:bdr w:val="none" w:sz="0" w:space="0" w:color="auto" w:frame="1"/>
        </w:rPr>
        <w:t xml:space="preserve">voor de bouw van de eerste </w:t>
      </w:r>
      <w:proofErr w:type="spellStart"/>
      <w:r>
        <w:rPr>
          <w:rStyle w:val="xcontentpasted0"/>
          <w:rFonts w:ascii="Calibri" w:eastAsiaTheme="majorEastAsia" w:hAnsi="Calibri" w:cs="Calibri"/>
          <w:color w:val="000000"/>
          <w:sz w:val="20"/>
          <w:szCs w:val="20"/>
          <w:bdr w:val="none" w:sz="0" w:space="0" w:color="auto" w:frame="1"/>
        </w:rPr>
        <w:t>Daarlese</w:t>
      </w:r>
      <w:proofErr w:type="spellEnd"/>
      <w:r>
        <w:rPr>
          <w:rStyle w:val="xcontentpasted0"/>
          <w:rFonts w:ascii="Calibri" w:eastAsiaTheme="majorEastAsia" w:hAnsi="Calibri" w:cs="Calibri"/>
          <w:color w:val="000000"/>
          <w:sz w:val="20"/>
          <w:szCs w:val="20"/>
          <w:bdr w:val="none" w:sz="0" w:space="0" w:color="auto" w:frame="1"/>
        </w:rPr>
        <w:t xml:space="preserve"> kerk. De planning en goedkeuring hiervoor heeft 7 jaar geduurd, maar uiteindelijk kon op zondag 30 maart 1856 de bevestiging van de nieuwe dominee plaats vinden.   </w:t>
      </w:r>
    </w:p>
    <w:p w14:paraId="42FC10E5" w14:textId="3BEA4489"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Na de oorlogsjaren was de kerk dusdanig aan vervanging toe dat er in 1955 gestart werd met de bouw van de huidige Hervormde kerk.</w:t>
      </w:r>
    </w:p>
    <w:p w14:paraId="4F989563"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2BA7DB72"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4 </w:t>
      </w:r>
    </w:p>
    <w:p w14:paraId="619A6E24"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b/>
          <w:bCs/>
          <w:color w:val="000000"/>
          <w:sz w:val="20"/>
          <w:szCs w:val="20"/>
          <w:bdr w:val="none" w:sz="0" w:space="0" w:color="auto" w:frame="1"/>
        </w:rPr>
        <w:t>Gereformeerde kerk (75 woorden) </w:t>
      </w:r>
    </w:p>
    <w:p w14:paraId="7C805116" w14:textId="2166B078"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Een eigen Gereformeerde Kerk in Daarle? </w:t>
      </w:r>
      <w:r w:rsidR="009A1EDC">
        <w:rPr>
          <w:rStyle w:val="xcontentpasted0"/>
          <w:rFonts w:ascii="Calibri" w:eastAsiaTheme="majorEastAsia" w:hAnsi="Calibri" w:cs="Calibri"/>
          <w:color w:val="000000"/>
          <w:sz w:val="20"/>
          <w:szCs w:val="20"/>
          <w:bdr w:val="none" w:sz="0" w:space="0" w:color="auto" w:frame="1"/>
        </w:rPr>
        <w:t xml:space="preserve">Rond 1880 ontstond er veel ontevredenheid rondom de Hervormde kerken. Ook in Daarle sloten een heel aantal gemeenteleden zich in 1892 aan bij een nieuw verband: de Gereformeerde Kerk. Rond 1930 raakte de Gereformeerde Kerk in Den Ham zo vol dat het tijd was voor een verbouwing. Dit was voor de </w:t>
      </w:r>
      <w:proofErr w:type="spellStart"/>
      <w:r w:rsidR="009A1EDC">
        <w:rPr>
          <w:rStyle w:val="xcontentpasted0"/>
          <w:rFonts w:ascii="Calibri" w:eastAsiaTheme="majorEastAsia" w:hAnsi="Calibri" w:cs="Calibri"/>
          <w:color w:val="000000"/>
          <w:sz w:val="20"/>
          <w:szCs w:val="20"/>
          <w:bdr w:val="none" w:sz="0" w:space="0" w:color="auto" w:frame="1"/>
        </w:rPr>
        <w:t>Daarlenaren</w:t>
      </w:r>
      <w:proofErr w:type="spellEnd"/>
      <w:r w:rsidR="009A1EDC">
        <w:rPr>
          <w:rStyle w:val="xcontentpasted0"/>
          <w:rFonts w:ascii="Calibri" w:eastAsiaTheme="majorEastAsia" w:hAnsi="Calibri" w:cs="Calibri"/>
          <w:color w:val="000000"/>
          <w:sz w:val="20"/>
          <w:szCs w:val="20"/>
          <w:bdr w:val="none" w:sz="0" w:space="0" w:color="auto" w:frame="1"/>
        </w:rPr>
        <w:t xml:space="preserve"> een mooi moment om te pleiten voor een eigen gebouw in Daarle welke in 1933 gerealiseerd werd. </w:t>
      </w:r>
    </w:p>
    <w:p w14:paraId="61B3BC6A"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47501F6D"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5 </w:t>
      </w:r>
    </w:p>
    <w:p w14:paraId="67D2682B"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b/>
          <w:bCs/>
          <w:color w:val="000000"/>
          <w:sz w:val="20"/>
          <w:szCs w:val="20"/>
          <w:bdr w:val="none" w:sz="0" w:space="0" w:color="auto" w:frame="1"/>
        </w:rPr>
        <w:t>Basisschool de Ark (115 woorden) </w:t>
      </w:r>
    </w:p>
    <w:p w14:paraId="0DF33615" w14:textId="1104863A"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 xml:space="preserve">In 1977 is de </w:t>
      </w:r>
      <w:r w:rsidR="00B11FF7">
        <w:rPr>
          <w:rStyle w:val="xcontentpasted0"/>
          <w:rFonts w:ascii="Calibri" w:eastAsiaTheme="majorEastAsia" w:hAnsi="Calibri" w:cs="Calibri"/>
          <w:color w:val="000000"/>
          <w:sz w:val="20"/>
          <w:szCs w:val="20"/>
          <w:bdr w:val="none" w:sz="0" w:space="0" w:color="auto" w:frame="1"/>
        </w:rPr>
        <w:t>C</w:t>
      </w:r>
      <w:r>
        <w:rPr>
          <w:rStyle w:val="xcontentpasted0"/>
          <w:rFonts w:ascii="Calibri" w:eastAsiaTheme="majorEastAsia" w:hAnsi="Calibri" w:cs="Calibri"/>
          <w:color w:val="000000"/>
          <w:sz w:val="20"/>
          <w:szCs w:val="20"/>
          <w:bdr w:val="none" w:sz="0" w:space="0" w:color="auto" w:frame="1"/>
        </w:rPr>
        <w:t>hristelijke school `de Ark’ geopend.</w:t>
      </w:r>
      <w:r w:rsidR="00213B37">
        <w:rPr>
          <w:rStyle w:val="xcontentpasted0"/>
          <w:rFonts w:ascii="Calibri" w:eastAsiaTheme="majorEastAsia" w:hAnsi="Calibri" w:cs="Calibri"/>
          <w:color w:val="000000"/>
          <w:sz w:val="20"/>
          <w:szCs w:val="20"/>
          <w:bdr w:val="none" w:sz="0" w:space="0" w:color="auto" w:frame="1"/>
        </w:rPr>
        <w:t xml:space="preserve"> Deze was bestemd voor kinderen van 6 tot 12 jaar. Voor 1977 is er heel wat getouwtrek geweest rondom het onderwijs. In 1706 werd de eerste school in Daarle gebouwd. Na de Franse Revolutie werd het onderwijs verplicht openbaar en stond het onder toezicht van de overheid. Nadat in 1917 de ‘schoolstrijd’ gewonnen werd, kwamen er in veel plaatsen ‘Scholen met den Bijbel’. In Daarle werd in 1922 door de Gereformeerden een school gesticht en in 1933 werd de openbare school omgezet tot Nederlands Hervormde school. </w:t>
      </w:r>
      <w:r w:rsidR="00B11FF7">
        <w:rPr>
          <w:rStyle w:val="xcontentpasted0"/>
          <w:rFonts w:ascii="Calibri" w:eastAsiaTheme="majorEastAsia" w:hAnsi="Calibri" w:cs="Calibri"/>
          <w:color w:val="000000"/>
          <w:sz w:val="20"/>
          <w:szCs w:val="20"/>
          <w:bdr w:val="none" w:sz="0" w:space="0" w:color="auto" w:frame="1"/>
        </w:rPr>
        <w:t xml:space="preserve">Pas in 1975 kwamen de schoolbesturen tot het besluit om samen te gaan waarna de Christelijke school ‘de Ark’ gebouwd werd. </w:t>
      </w:r>
    </w:p>
    <w:p w14:paraId="466E6BCA"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b/>
          <w:bCs/>
          <w:color w:val="000000"/>
          <w:sz w:val="20"/>
          <w:szCs w:val="20"/>
          <w:bdr w:val="none" w:sz="0" w:space="0" w:color="auto" w:frame="1"/>
        </w:rPr>
        <w:t> </w:t>
      </w:r>
    </w:p>
    <w:p w14:paraId="152A0C03"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091B8A96"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6 </w:t>
      </w:r>
    </w:p>
    <w:p w14:paraId="00A05884"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b/>
          <w:bCs/>
          <w:color w:val="000000"/>
          <w:sz w:val="20"/>
          <w:szCs w:val="20"/>
          <w:bdr w:val="none" w:sz="0" w:space="0" w:color="auto" w:frame="1"/>
        </w:rPr>
        <w:t>Watertoren (115 woorden) </w:t>
      </w:r>
    </w:p>
    <w:p w14:paraId="444E9C2B" w14:textId="06E6FE90" w:rsidR="00F52BF8" w:rsidRPr="00F52BF8" w:rsidRDefault="00B11FF7" w:rsidP="00065D3F">
      <w:pPr>
        <w:pStyle w:val="xmsonormal"/>
        <w:shd w:val="clear" w:color="auto" w:fill="FFFFFF"/>
        <w:spacing w:before="0" w:beforeAutospacing="0" w:after="0" w:afterAutospacing="0"/>
        <w:rPr>
          <w:rFonts w:ascii="Calibri" w:eastAsiaTheme="majorEastAsia" w:hAnsi="Calibri" w:cs="Calibri"/>
          <w:color w:val="000000"/>
          <w:sz w:val="20"/>
          <w:szCs w:val="20"/>
          <w:bdr w:val="none" w:sz="0" w:space="0" w:color="auto" w:frame="1"/>
        </w:rPr>
      </w:pPr>
      <w:r>
        <w:rPr>
          <w:rStyle w:val="xcontentpasted0"/>
          <w:rFonts w:ascii="Calibri" w:eastAsiaTheme="majorEastAsia" w:hAnsi="Calibri" w:cs="Calibri"/>
          <w:color w:val="000000"/>
          <w:sz w:val="20"/>
          <w:szCs w:val="20"/>
          <w:bdr w:val="none" w:sz="0" w:space="0" w:color="auto" w:frame="1"/>
        </w:rPr>
        <w:t xml:space="preserve">Een put bij de boerderij was onmisbaar tot rond 1900 in veel steden de eerste waterleidingen aangelegd werden. In 1930 werd de Waterleiding Maatschappij Overijssel opgericht. Deze bouwde in 1934 de watertoren in Daarle, welke Den Ham, Vroomshoop en Daarle moest voorzien van water. De toren werd op de Es gebouwd omdat dit </w:t>
      </w:r>
      <w:r w:rsidR="00F52BF8">
        <w:rPr>
          <w:rStyle w:val="xcontentpasted0"/>
          <w:rFonts w:ascii="Calibri" w:eastAsiaTheme="majorEastAsia" w:hAnsi="Calibri" w:cs="Calibri"/>
          <w:color w:val="000000"/>
          <w:sz w:val="20"/>
          <w:szCs w:val="20"/>
          <w:bdr w:val="none" w:sz="0" w:space="0" w:color="auto" w:frame="1"/>
        </w:rPr>
        <w:t xml:space="preserve">een hoge plek is, waardoor de toren zelf niet zo hoog hoeft te zijn en omdat dit dicht bij het pompstation in Hoge Hexel ligt. De aanleg van de leidingen naar de huizen was kostbaar en gezien er in Daarle weinig abonnees waren, was het lastig hier geld voor vrij te krijgen. Dit zorgde ervoor dat Daarle pas rond 1950 aangesloten werd. </w:t>
      </w:r>
    </w:p>
    <w:p w14:paraId="4C209621"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192C4E10"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lastRenderedPageBreak/>
        <w:t>7 </w:t>
      </w:r>
    </w:p>
    <w:p w14:paraId="53BB8458"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b/>
          <w:bCs/>
          <w:color w:val="000000"/>
          <w:sz w:val="20"/>
          <w:szCs w:val="20"/>
          <w:bdr w:val="none" w:sz="0" w:space="0" w:color="auto" w:frame="1"/>
        </w:rPr>
        <w:t>Logo van de route  </w:t>
      </w:r>
    </w:p>
    <w:p w14:paraId="5BD0F736"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7AA8CB40"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bdr w:val="none" w:sz="0" w:space="0" w:color="auto" w:frame="1"/>
        </w:rPr>
        <w:t> </w:t>
      </w:r>
    </w:p>
    <w:p w14:paraId="388A4106"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Links onderin  </w:t>
      </w:r>
    </w:p>
    <w:p w14:paraId="2AED56E0"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Deze route is mede mogelijk gemaakt door  </w:t>
      </w:r>
    </w:p>
    <w:p w14:paraId="6E2AA517" w14:textId="1595C415"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 xml:space="preserve">BLOS, </w:t>
      </w:r>
      <w:r w:rsidR="005B5790">
        <w:rPr>
          <w:rStyle w:val="xcontentpasted0"/>
          <w:rFonts w:ascii="Calibri" w:eastAsiaTheme="majorEastAsia" w:hAnsi="Calibri" w:cs="Calibri"/>
          <w:color w:val="000000"/>
          <w:sz w:val="20"/>
          <w:szCs w:val="20"/>
          <w:bdr w:val="none" w:sz="0" w:space="0" w:color="auto" w:frame="1"/>
        </w:rPr>
        <w:t xml:space="preserve">Overijssel in beweging, </w:t>
      </w:r>
      <w:r>
        <w:rPr>
          <w:rStyle w:val="xcontentpasted0"/>
          <w:rFonts w:ascii="Calibri" w:eastAsiaTheme="majorEastAsia" w:hAnsi="Calibri" w:cs="Calibri"/>
          <w:color w:val="000000"/>
          <w:sz w:val="20"/>
          <w:szCs w:val="20"/>
          <w:bdr w:val="none" w:sz="0" w:space="0" w:color="auto" w:frame="1"/>
        </w:rPr>
        <w:t xml:space="preserve">VSB, </w:t>
      </w:r>
      <w:r w:rsidR="005B5790">
        <w:rPr>
          <w:rStyle w:val="xcontentpasted0"/>
          <w:rFonts w:ascii="Calibri" w:eastAsiaTheme="majorEastAsia" w:hAnsi="Calibri" w:cs="Calibri"/>
          <w:color w:val="000000"/>
          <w:sz w:val="20"/>
          <w:szCs w:val="20"/>
          <w:bdr w:val="none" w:sz="0" w:space="0" w:color="auto" w:frame="1"/>
        </w:rPr>
        <w:t>Twentse Noaber Fonds</w:t>
      </w:r>
      <w:r w:rsidR="005B5790">
        <w:rPr>
          <w:rStyle w:val="xcontentpasted0"/>
          <w:rFonts w:ascii="Calibri" w:eastAsiaTheme="majorEastAsia" w:hAnsi="Calibri" w:cs="Calibri"/>
          <w:color w:val="000000"/>
          <w:sz w:val="20"/>
          <w:szCs w:val="20"/>
          <w:bdr w:val="none" w:sz="0" w:space="0" w:color="auto" w:frame="1"/>
        </w:rPr>
        <w:t xml:space="preserve">, </w:t>
      </w:r>
      <w:r>
        <w:rPr>
          <w:rStyle w:val="xcontentpasted0"/>
          <w:rFonts w:ascii="Calibri" w:eastAsiaTheme="majorEastAsia" w:hAnsi="Calibri" w:cs="Calibri"/>
          <w:color w:val="000000"/>
          <w:sz w:val="20"/>
          <w:szCs w:val="20"/>
          <w:bdr w:val="none" w:sz="0" w:space="0" w:color="auto" w:frame="1"/>
        </w:rPr>
        <w:t>PB Daarle, Kern met Pit. </w:t>
      </w:r>
    </w:p>
    <w:p w14:paraId="750C5BC3" w14:textId="77777777" w:rsidR="00065D3F" w:rsidRDefault="00065D3F" w:rsidP="00065D3F">
      <w:pPr>
        <w:pStyle w:val="xmsonormal"/>
        <w:shd w:val="clear" w:color="auto" w:fill="FFFFFF"/>
        <w:spacing w:before="0" w:beforeAutospacing="0" w:after="0" w:afterAutospacing="0"/>
        <w:rPr>
          <w:rFonts w:ascii="Calibri" w:hAnsi="Calibri" w:cs="Calibri"/>
          <w:color w:val="000000"/>
          <w:sz w:val="20"/>
          <w:szCs w:val="20"/>
        </w:rPr>
      </w:pPr>
      <w:r>
        <w:rPr>
          <w:rStyle w:val="xcontentpasted0"/>
          <w:rFonts w:ascii="Calibri" w:eastAsiaTheme="majorEastAsia" w:hAnsi="Calibri" w:cs="Calibri"/>
          <w:color w:val="000000"/>
          <w:sz w:val="20"/>
          <w:szCs w:val="20"/>
          <w:bdr w:val="none" w:sz="0" w:space="0" w:color="auto" w:frame="1"/>
        </w:rPr>
        <w:t>Mede bedanken wij alle vrijwilligers.  </w:t>
      </w:r>
    </w:p>
    <w:p w14:paraId="59C645B9" w14:textId="77777777" w:rsidR="00065D3F" w:rsidRDefault="00065D3F"/>
    <w:sectPr w:rsidR="00065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3F"/>
    <w:rsid w:val="00065D3F"/>
    <w:rsid w:val="00213B37"/>
    <w:rsid w:val="005B5790"/>
    <w:rsid w:val="009A1EDC"/>
    <w:rsid w:val="00B11FF7"/>
    <w:rsid w:val="00D34251"/>
    <w:rsid w:val="00F52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E03D"/>
  <w15:chartTrackingRefBased/>
  <w15:docId w15:val="{D1EE0B78-C91F-4689-B123-78C3121F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065D3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xcontentpasted0">
    <w:name w:val="x_contentpasted0"/>
    <w:basedOn w:val="Standaardalinea-lettertype"/>
    <w:rsid w:val="00065D3F"/>
  </w:style>
  <w:style w:type="character" w:customStyle="1" w:styleId="Kop1Char">
    <w:name w:val="Kop 1 Char"/>
    <w:basedOn w:val="Standaardalinea-lettertype"/>
    <w:link w:val="Kop1"/>
    <w:uiPriority w:val="9"/>
    <w:rsid w:val="00065D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0277BB557974484D09ED7300D2EEE" ma:contentTypeVersion="10" ma:contentTypeDescription="Een nieuw document maken." ma:contentTypeScope="" ma:versionID="ef146906087e6db2769e096c5f8ab4e5">
  <xsd:schema xmlns:xsd="http://www.w3.org/2001/XMLSchema" xmlns:xs="http://www.w3.org/2001/XMLSchema" xmlns:p="http://schemas.microsoft.com/office/2006/metadata/properties" xmlns:ns2="fb55f8b9-fb55-48d5-92c8-7212e3da75ce" xmlns:ns3="b7c9c243-ee1a-43a5-9518-96310db0e404" targetNamespace="http://schemas.microsoft.com/office/2006/metadata/properties" ma:root="true" ma:fieldsID="88eff207b914126a6338e68893730bd0" ns2:_="" ns3:_="">
    <xsd:import namespace="fb55f8b9-fb55-48d5-92c8-7212e3da75ce"/>
    <xsd:import namespace="b7c9c243-ee1a-43a5-9518-96310db0e4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f8b9-fb55-48d5-92c8-7212e3da7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5eeb87e-7229-4caf-88b3-fa28717170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9c243-ee1a-43a5-9518-96310db0e4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ae7db46-c66a-41d4-8aaa-eb4a036c0c72}" ma:internalName="TaxCatchAll" ma:showField="CatchAllData" ma:web="b7c9c243-ee1a-43a5-9518-96310db0e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c9c243-ee1a-43a5-9518-96310db0e404" xsi:nil="true"/>
    <lcf76f155ced4ddcb4097134ff3c332f xmlns="fb55f8b9-fb55-48d5-92c8-7212e3da75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8BDFB-C8BF-404A-BB4F-A126AA66811C}">
  <ds:schemaRefs>
    <ds:schemaRef ds:uri="http://schemas.openxmlformats.org/officeDocument/2006/bibliography"/>
  </ds:schemaRefs>
</ds:datastoreItem>
</file>

<file path=customXml/itemProps2.xml><?xml version="1.0" encoding="utf-8"?>
<ds:datastoreItem xmlns:ds="http://schemas.openxmlformats.org/officeDocument/2006/customXml" ds:itemID="{0D069788-B1EB-465D-8FA1-92D1C8B9A1C4}"/>
</file>

<file path=customXml/itemProps3.xml><?xml version="1.0" encoding="utf-8"?>
<ds:datastoreItem xmlns:ds="http://schemas.openxmlformats.org/officeDocument/2006/customXml" ds:itemID="{5150E06D-6DE7-427A-A127-7BCAAF288B34}"/>
</file>

<file path=customXml/itemProps4.xml><?xml version="1.0" encoding="utf-8"?>
<ds:datastoreItem xmlns:ds="http://schemas.openxmlformats.org/officeDocument/2006/customXml" ds:itemID="{C1008863-A384-45FD-A6A4-CE0728742C8F}"/>
</file>

<file path=docProps/app.xml><?xml version="1.0" encoding="utf-8"?>
<Properties xmlns="http://schemas.openxmlformats.org/officeDocument/2006/extended-properties" xmlns:vt="http://schemas.openxmlformats.org/officeDocument/2006/docPropsVTypes">
  <Template>Normal</Template>
  <TotalTime>49</TotalTime>
  <Pages>2</Pages>
  <Words>541</Words>
  <Characters>2979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Bargboer</dc:creator>
  <cp:keywords/>
  <dc:description/>
  <cp:lastModifiedBy>Anne Bargboer</cp:lastModifiedBy>
  <cp:revision>3</cp:revision>
  <dcterms:created xsi:type="dcterms:W3CDTF">2023-11-09T09:34:00Z</dcterms:created>
  <dcterms:modified xsi:type="dcterms:W3CDTF">2023-11-09T10:23:00Z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0x010100CCA0277BB557974484D09ED7300D2EEE</vt:lpwstr>
  </property>
</Properties>
</file>