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FF253" w14:textId="77777777" w:rsidR="00D537C2" w:rsidRPr="00A52831" w:rsidRDefault="00A52831" w:rsidP="00A52831">
      <w:pPr>
        <w:rPr>
          <w:sz w:val="52"/>
          <w:szCs w:val="52"/>
        </w:rPr>
      </w:pPr>
      <w:r>
        <w:rPr>
          <w:sz w:val="52"/>
          <w:szCs w:val="52"/>
        </w:rPr>
        <w:t>Groe</w:t>
      </w:r>
      <w:bookmarkStart w:id="0" w:name="_GoBack"/>
      <w:bookmarkEnd w:id="0"/>
      <w:r>
        <w:rPr>
          <w:sz w:val="52"/>
          <w:szCs w:val="52"/>
        </w:rPr>
        <w:t>ne bakken plan Russische buurt Zaandam</w:t>
      </w:r>
    </w:p>
    <w:p w14:paraId="2110198B" w14:textId="77777777" w:rsidR="00A52831" w:rsidRDefault="00A52831"/>
    <w:sdt>
      <w:sdtPr>
        <w:rPr>
          <w:rFonts w:asciiTheme="minorHAnsi" w:eastAsiaTheme="minorEastAsia" w:hAnsiTheme="minorHAnsi" w:cstheme="minorBidi"/>
          <w:b w:val="0"/>
          <w:bCs w:val="0"/>
          <w:color w:val="auto"/>
          <w:sz w:val="24"/>
          <w:szCs w:val="24"/>
          <w:lang w:val="nl-NL"/>
        </w:rPr>
        <w:id w:val="1730573880"/>
        <w:docPartObj>
          <w:docPartGallery w:val="Table of Contents"/>
          <w:docPartUnique/>
        </w:docPartObj>
      </w:sdtPr>
      <w:sdtEndPr>
        <w:rPr>
          <w:noProof/>
          <w:lang w:val="en-GB"/>
        </w:rPr>
      </w:sdtEndPr>
      <w:sdtContent>
        <w:p w14:paraId="01B0B69A" w14:textId="77777777" w:rsidR="00BC57BA" w:rsidRDefault="00BC57BA">
          <w:pPr>
            <w:pStyle w:val="Kopvaninhoudsopgave"/>
          </w:pPr>
          <w:r>
            <w:rPr>
              <w:lang w:val="nl-NL"/>
            </w:rPr>
            <w:t>Inhoudsopgave</w:t>
          </w:r>
        </w:p>
        <w:p w14:paraId="05C01FFB" w14:textId="77777777" w:rsidR="00C0710B" w:rsidRDefault="00BC57BA">
          <w:pPr>
            <w:pStyle w:val="Inhopg1"/>
            <w:tabs>
              <w:tab w:val="right" w:pos="9056"/>
            </w:tabs>
            <w:rPr>
              <w:b w:val="0"/>
              <w:caps w:val="0"/>
              <w:noProof/>
              <w:sz w:val="24"/>
              <w:szCs w:val="24"/>
              <w:u w:val="none"/>
              <w:lang w:val="en-US" w:eastAsia="ja-JP"/>
            </w:rPr>
          </w:pPr>
          <w:r>
            <w:rPr>
              <w:b w:val="0"/>
            </w:rPr>
            <w:fldChar w:fldCharType="begin"/>
          </w:r>
          <w:r>
            <w:instrText>TOC \o "1-3" \h \z \u</w:instrText>
          </w:r>
          <w:r>
            <w:rPr>
              <w:b w:val="0"/>
            </w:rPr>
            <w:fldChar w:fldCharType="separate"/>
          </w:r>
          <w:r w:rsidR="00C0710B">
            <w:rPr>
              <w:noProof/>
            </w:rPr>
            <w:t>Wat willen we?</w:t>
          </w:r>
          <w:r w:rsidR="00C0710B">
            <w:rPr>
              <w:noProof/>
            </w:rPr>
            <w:tab/>
          </w:r>
          <w:r w:rsidR="00C0710B">
            <w:rPr>
              <w:noProof/>
            </w:rPr>
            <w:fldChar w:fldCharType="begin"/>
          </w:r>
          <w:r w:rsidR="00C0710B">
            <w:rPr>
              <w:noProof/>
            </w:rPr>
            <w:instrText xml:space="preserve"> PAGEREF _Toc241584778 \h </w:instrText>
          </w:r>
          <w:r w:rsidR="00C0710B">
            <w:rPr>
              <w:noProof/>
            </w:rPr>
          </w:r>
          <w:r w:rsidR="00C0710B">
            <w:rPr>
              <w:noProof/>
            </w:rPr>
            <w:fldChar w:fldCharType="separate"/>
          </w:r>
          <w:r w:rsidR="00C0710B">
            <w:rPr>
              <w:noProof/>
            </w:rPr>
            <w:t>2</w:t>
          </w:r>
          <w:r w:rsidR="00C0710B">
            <w:rPr>
              <w:noProof/>
            </w:rPr>
            <w:fldChar w:fldCharType="end"/>
          </w:r>
        </w:p>
        <w:p w14:paraId="3697A62B" w14:textId="77777777" w:rsidR="00C0710B" w:rsidRDefault="00C0710B">
          <w:pPr>
            <w:pStyle w:val="Inhopg1"/>
            <w:tabs>
              <w:tab w:val="right" w:pos="9056"/>
            </w:tabs>
            <w:rPr>
              <w:b w:val="0"/>
              <w:caps w:val="0"/>
              <w:noProof/>
              <w:sz w:val="24"/>
              <w:szCs w:val="24"/>
              <w:u w:val="none"/>
              <w:lang w:val="en-US" w:eastAsia="ja-JP"/>
            </w:rPr>
          </w:pPr>
          <w:r>
            <w:rPr>
              <w:noProof/>
            </w:rPr>
            <w:t>Wat gaan we doen?</w:t>
          </w:r>
          <w:r>
            <w:rPr>
              <w:noProof/>
            </w:rPr>
            <w:tab/>
          </w:r>
          <w:r>
            <w:rPr>
              <w:noProof/>
            </w:rPr>
            <w:fldChar w:fldCharType="begin"/>
          </w:r>
          <w:r>
            <w:rPr>
              <w:noProof/>
            </w:rPr>
            <w:instrText xml:space="preserve"> PAGEREF _Toc241584779 \h </w:instrText>
          </w:r>
          <w:r>
            <w:rPr>
              <w:noProof/>
            </w:rPr>
          </w:r>
          <w:r>
            <w:rPr>
              <w:noProof/>
            </w:rPr>
            <w:fldChar w:fldCharType="separate"/>
          </w:r>
          <w:r>
            <w:rPr>
              <w:noProof/>
            </w:rPr>
            <w:t>2</w:t>
          </w:r>
          <w:r>
            <w:rPr>
              <w:noProof/>
            </w:rPr>
            <w:fldChar w:fldCharType="end"/>
          </w:r>
        </w:p>
        <w:p w14:paraId="72CE8C1F" w14:textId="77777777" w:rsidR="00C0710B" w:rsidRDefault="00C0710B">
          <w:pPr>
            <w:pStyle w:val="Inhopg1"/>
            <w:tabs>
              <w:tab w:val="right" w:pos="9056"/>
            </w:tabs>
            <w:rPr>
              <w:b w:val="0"/>
              <w:caps w:val="0"/>
              <w:noProof/>
              <w:sz w:val="24"/>
              <w:szCs w:val="24"/>
              <w:u w:val="none"/>
              <w:lang w:val="en-US" w:eastAsia="ja-JP"/>
            </w:rPr>
          </w:pPr>
          <w:r>
            <w:rPr>
              <w:noProof/>
            </w:rPr>
            <w:t>Waar gaan we het doen?</w:t>
          </w:r>
          <w:r>
            <w:rPr>
              <w:noProof/>
            </w:rPr>
            <w:tab/>
          </w:r>
          <w:r>
            <w:rPr>
              <w:noProof/>
            </w:rPr>
            <w:fldChar w:fldCharType="begin"/>
          </w:r>
          <w:r>
            <w:rPr>
              <w:noProof/>
            </w:rPr>
            <w:instrText xml:space="preserve"> PAGEREF _Toc241584780 \h </w:instrText>
          </w:r>
          <w:r>
            <w:rPr>
              <w:noProof/>
            </w:rPr>
          </w:r>
          <w:r>
            <w:rPr>
              <w:noProof/>
            </w:rPr>
            <w:fldChar w:fldCharType="separate"/>
          </w:r>
          <w:r>
            <w:rPr>
              <w:noProof/>
            </w:rPr>
            <w:t>2</w:t>
          </w:r>
          <w:r>
            <w:rPr>
              <w:noProof/>
            </w:rPr>
            <w:fldChar w:fldCharType="end"/>
          </w:r>
        </w:p>
        <w:p w14:paraId="78E26C8E" w14:textId="77777777" w:rsidR="00C0710B" w:rsidRDefault="00C0710B">
          <w:pPr>
            <w:pStyle w:val="Inhopg1"/>
            <w:tabs>
              <w:tab w:val="right" w:pos="9056"/>
            </w:tabs>
            <w:rPr>
              <w:b w:val="0"/>
              <w:caps w:val="0"/>
              <w:noProof/>
              <w:sz w:val="24"/>
              <w:szCs w:val="24"/>
              <w:u w:val="none"/>
              <w:lang w:val="en-US" w:eastAsia="ja-JP"/>
            </w:rPr>
          </w:pPr>
          <w:r>
            <w:rPr>
              <w:noProof/>
            </w:rPr>
            <w:t>Wie gaan het doen?</w:t>
          </w:r>
          <w:r>
            <w:rPr>
              <w:noProof/>
            </w:rPr>
            <w:tab/>
          </w:r>
          <w:r>
            <w:rPr>
              <w:noProof/>
            </w:rPr>
            <w:fldChar w:fldCharType="begin"/>
          </w:r>
          <w:r>
            <w:rPr>
              <w:noProof/>
            </w:rPr>
            <w:instrText xml:space="preserve"> PAGEREF _Toc241584781 \h </w:instrText>
          </w:r>
          <w:r>
            <w:rPr>
              <w:noProof/>
            </w:rPr>
          </w:r>
          <w:r>
            <w:rPr>
              <w:noProof/>
            </w:rPr>
            <w:fldChar w:fldCharType="separate"/>
          </w:r>
          <w:r>
            <w:rPr>
              <w:noProof/>
            </w:rPr>
            <w:t>2</w:t>
          </w:r>
          <w:r>
            <w:rPr>
              <w:noProof/>
            </w:rPr>
            <w:fldChar w:fldCharType="end"/>
          </w:r>
        </w:p>
        <w:p w14:paraId="216B87FD" w14:textId="77777777" w:rsidR="00C0710B" w:rsidRDefault="00C0710B">
          <w:pPr>
            <w:pStyle w:val="Inhopg1"/>
            <w:tabs>
              <w:tab w:val="right" w:pos="9056"/>
            </w:tabs>
            <w:rPr>
              <w:b w:val="0"/>
              <w:caps w:val="0"/>
              <w:noProof/>
              <w:sz w:val="24"/>
              <w:szCs w:val="24"/>
              <w:u w:val="none"/>
              <w:lang w:val="en-US" w:eastAsia="ja-JP"/>
            </w:rPr>
          </w:pPr>
          <w:r>
            <w:rPr>
              <w:noProof/>
            </w:rPr>
            <w:t>Wat zijn de kosten?</w:t>
          </w:r>
          <w:r>
            <w:rPr>
              <w:noProof/>
            </w:rPr>
            <w:tab/>
          </w:r>
          <w:r>
            <w:rPr>
              <w:noProof/>
            </w:rPr>
            <w:fldChar w:fldCharType="begin"/>
          </w:r>
          <w:r>
            <w:rPr>
              <w:noProof/>
            </w:rPr>
            <w:instrText xml:space="preserve"> PAGEREF _Toc241584782 \h </w:instrText>
          </w:r>
          <w:r>
            <w:rPr>
              <w:noProof/>
            </w:rPr>
          </w:r>
          <w:r>
            <w:rPr>
              <w:noProof/>
            </w:rPr>
            <w:fldChar w:fldCharType="separate"/>
          </w:r>
          <w:r>
            <w:rPr>
              <w:noProof/>
            </w:rPr>
            <w:t>3</w:t>
          </w:r>
          <w:r>
            <w:rPr>
              <w:noProof/>
            </w:rPr>
            <w:fldChar w:fldCharType="end"/>
          </w:r>
        </w:p>
        <w:p w14:paraId="354CA6E3" w14:textId="77777777" w:rsidR="00C0710B" w:rsidRDefault="00C0710B">
          <w:pPr>
            <w:pStyle w:val="Inhopg2"/>
            <w:tabs>
              <w:tab w:val="right" w:pos="9056"/>
            </w:tabs>
            <w:rPr>
              <w:b w:val="0"/>
              <w:smallCaps w:val="0"/>
              <w:noProof/>
              <w:sz w:val="24"/>
              <w:szCs w:val="24"/>
              <w:lang w:val="en-US" w:eastAsia="ja-JP"/>
            </w:rPr>
          </w:pPr>
          <w:r>
            <w:rPr>
              <w:noProof/>
            </w:rPr>
            <w:t>Wat hebben we nodig?</w:t>
          </w:r>
          <w:r>
            <w:rPr>
              <w:noProof/>
            </w:rPr>
            <w:tab/>
          </w:r>
          <w:r>
            <w:rPr>
              <w:noProof/>
            </w:rPr>
            <w:fldChar w:fldCharType="begin"/>
          </w:r>
          <w:r>
            <w:rPr>
              <w:noProof/>
            </w:rPr>
            <w:instrText xml:space="preserve"> PAGEREF _Toc241584783 \h </w:instrText>
          </w:r>
          <w:r>
            <w:rPr>
              <w:noProof/>
            </w:rPr>
          </w:r>
          <w:r>
            <w:rPr>
              <w:noProof/>
            </w:rPr>
            <w:fldChar w:fldCharType="separate"/>
          </w:r>
          <w:r>
            <w:rPr>
              <w:noProof/>
            </w:rPr>
            <w:t>3</w:t>
          </w:r>
          <w:r>
            <w:rPr>
              <w:noProof/>
            </w:rPr>
            <w:fldChar w:fldCharType="end"/>
          </w:r>
        </w:p>
        <w:p w14:paraId="58AB3239" w14:textId="77777777" w:rsidR="00C0710B" w:rsidRDefault="00C0710B">
          <w:pPr>
            <w:pStyle w:val="Inhopg2"/>
            <w:tabs>
              <w:tab w:val="right" w:pos="9056"/>
            </w:tabs>
            <w:rPr>
              <w:b w:val="0"/>
              <w:smallCaps w:val="0"/>
              <w:noProof/>
              <w:sz w:val="24"/>
              <w:szCs w:val="24"/>
              <w:lang w:val="en-US" w:eastAsia="ja-JP"/>
            </w:rPr>
          </w:pPr>
          <w:r>
            <w:rPr>
              <w:noProof/>
            </w:rPr>
            <w:t>Hoe gaan we het bekostigen?</w:t>
          </w:r>
          <w:r>
            <w:rPr>
              <w:noProof/>
            </w:rPr>
            <w:tab/>
          </w:r>
          <w:r>
            <w:rPr>
              <w:noProof/>
            </w:rPr>
            <w:fldChar w:fldCharType="begin"/>
          </w:r>
          <w:r>
            <w:rPr>
              <w:noProof/>
            </w:rPr>
            <w:instrText xml:space="preserve"> PAGEREF _Toc241584784 \h </w:instrText>
          </w:r>
          <w:r>
            <w:rPr>
              <w:noProof/>
            </w:rPr>
          </w:r>
          <w:r>
            <w:rPr>
              <w:noProof/>
            </w:rPr>
            <w:fldChar w:fldCharType="separate"/>
          </w:r>
          <w:r>
            <w:rPr>
              <w:noProof/>
            </w:rPr>
            <w:t>3</w:t>
          </w:r>
          <w:r>
            <w:rPr>
              <w:noProof/>
            </w:rPr>
            <w:fldChar w:fldCharType="end"/>
          </w:r>
        </w:p>
        <w:p w14:paraId="3AB293CB" w14:textId="77777777" w:rsidR="00C0710B" w:rsidRDefault="00C0710B">
          <w:pPr>
            <w:pStyle w:val="Inhopg3"/>
            <w:tabs>
              <w:tab w:val="right" w:pos="9056"/>
            </w:tabs>
            <w:rPr>
              <w:smallCaps w:val="0"/>
              <w:noProof/>
              <w:sz w:val="24"/>
              <w:szCs w:val="24"/>
              <w:lang w:val="en-US" w:eastAsia="ja-JP"/>
            </w:rPr>
          </w:pPr>
          <w:r>
            <w:rPr>
              <w:noProof/>
            </w:rPr>
            <w:t>Fondsen:</w:t>
          </w:r>
          <w:r>
            <w:rPr>
              <w:noProof/>
            </w:rPr>
            <w:tab/>
          </w:r>
          <w:r>
            <w:rPr>
              <w:noProof/>
            </w:rPr>
            <w:fldChar w:fldCharType="begin"/>
          </w:r>
          <w:r>
            <w:rPr>
              <w:noProof/>
            </w:rPr>
            <w:instrText xml:space="preserve"> PAGEREF _Toc241584785 \h </w:instrText>
          </w:r>
          <w:r>
            <w:rPr>
              <w:noProof/>
            </w:rPr>
          </w:r>
          <w:r>
            <w:rPr>
              <w:noProof/>
            </w:rPr>
            <w:fldChar w:fldCharType="separate"/>
          </w:r>
          <w:r>
            <w:rPr>
              <w:noProof/>
            </w:rPr>
            <w:t>3</w:t>
          </w:r>
          <w:r>
            <w:rPr>
              <w:noProof/>
            </w:rPr>
            <w:fldChar w:fldCharType="end"/>
          </w:r>
        </w:p>
        <w:p w14:paraId="6FDC997A" w14:textId="77777777" w:rsidR="00C0710B" w:rsidRDefault="00C0710B">
          <w:pPr>
            <w:pStyle w:val="Inhopg3"/>
            <w:tabs>
              <w:tab w:val="right" w:pos="9056"/>
            </w:tabs>
            <w:rPr>
              <w:smallCaps w:val="0"/>
              <w:noProof/>
              <w:sz w:val="24"/>
              <w:szCs w:val="24"/>
              <w:lang w:val="en-US" w:eastAsia="ja-JP"/>
            </w:rPr>
          </w:pPr>
          <w:r>
            <w:rPr>
              <w:noProof/>
            </w:rPr>
            <w:t>Donaties:</w:t>
          </w:r>
          <w:r>
            <w:rPr>
              <w:noProof/>
            </w:rPr>
            <w:tab/>
          </w:r>
          <w:r>
            <w:rPr>
              <w:noProof/>
            </w:rPr>
            <w:fldChar w:fldCharType="begin"/>
          </w:r>
          <w:r>
            <w:rPr>
              <w:noProof/>
            </w:rPr>
            <w:instrText xml:space="preserve"> PAGEREF _Toc241584786 \h </w:instrText>
          </w:r>
          <w:r>
            <w:rPr>
              <w:noProof/>
            </w:rPr>
          </w:r>
          <w:r>
            <w:rPr>
              <w:noProof/>
            </w:rPr>
            <w:fldChar w:fldCharType="separate"/>
          </w:r>
          <w:r>
            <w:rPr>
              <w:noProof/>
            </w:rPr>
            <w:t>4</w:t>
          </w:r>
          <w:r>
            <w:rPr>
              <w:noProof/>
            </w:rPr>
            <w:fldChar w:fldCharType="end"/>
          </w:r>
        </w:p>
        <w:p w14:paraId="7CF8C924" w14:textId="77777777" w:rsidR="00C0710B" w:rsidRDefault="00C0710B">
          <w:pPr>
            <w:pStyle w:val="Inhopg1"/>
            <w:tabs>
              <w:tab w:val="right" w:pos="9056"/>
            </w:tabs>
            <w:rPr>
              <w:b w:val="0"/>
              <w:caps w:val="0"/>
              <w:noProof/>
              <w:sz w:val="24"/>
              <w:szCs w:val="24"/>
              <w:u w:val="none"/>
              <w:lang w:val="en-US" w:eastAsia="ja-JP"/>
            </w:rPr>
          </w:pPr>
          <w:r>
            <w:rPr>
              <w:noProof/>
            </w:rPr>
            <w:t>Hoe informeren we buurtbewoners?</w:t>
          </w:r>
          <w:r>
            <w:rPr>
              <w:noProof/>
            </w:rPr>
            <w:tab/>
          </w:r>
          <w:r>
            <w:rPr>
              <w:noProof/>
            </w:rPr>
            <w:fldChar w:fldCharType="begin"/>
          </w:r>
          <w:r>
            <w:rPr>
              <w:noProof/>
            </w:rPr>
            <w:instrText xml:space="preserve"> PAGEREF _Toc241584787 \h </w:instrText>
          </w:r>
          <w:r>
            <w:rPr>
              <w:noProof/>
            </w:rPr>
          </w:r>
          <w:r>
            <w:rPr>
              <w:noProof/>
            </w:rPr>
            <w:fldChar w:fldCharType="separate"/>
          </w:r>
          <w:r>
            <w:rPr>
              <w:noProof/>
            </w:rPr>
            <w:t>4</w:t>
          </w:r>
          <w:r>
            <w:rPr>
              <w:noProof/>
            </w:rPr>
            <w:fldChar w:fldCharType="end"/>
          </w:r>
        </w:p>
        <w:p w14:paraId="6F49529A" w14:textId="77777777" w:rsidR="00C0710B" w:rsidRDefault="00C0710B">
          <w:pPr>
            <w:pStyle w:val="Inhopg1"/>
            <w:tabs>
              <w:tab w:val="right" w:pos="9056"/>
            </w:tabs>
            <w:rPr>
              <w:b w:val="0"/>
              <w:caps w:val="0"/>
              <w:noProof/>
              <w:sz w:val="24"/>
              <w:szCs w:val="24"/>
              <w:u w:val="none"/>
              <w:lang w:val="en-US" w:eastAsia="ja-JP"/>
            </w:rPr>
          </w:pPr>
          <w:r>
            <w:rPr>
              <w:noProof/>
            </w:rPr>
            <w:t>Wat kunnen we nog meer organiseren?</w:t>
          </w:r>
          <w:r>
            <w:rPr>
              <w:noProof/>
            </w:rPr>
            <w:tab/>
          </w:r>
          <w:r>
            <w:rPr>
              <w:noProof/>
            </w:rPr>
            <w:fldChar w:fldCharType="begin"/>
          </w:r>
          <w:r>
            <w:rPr>
              <w:noProof/>
            </w:rPr>
            <w:instrText xml:space="preserve"> PAGEREF _Toc241584788 \h </w:instrText>
          </w:r>
          <w:r>
            <w:rPr>
              <w:noProof/>
            </w:rPr>
          </w:r>
          <w:r>
            <w:rPr>
              <w:noProof/>
            </w:rPr>
            <w:fldChar w:fldCharType="separate"/>
          </w:r>
          <w:r>
            <w:rPr>
              <w:noProof/>
            </w:rPr>
            <w:t>5</w:t>
          </w:r>
          <w:r>
            <w:rPr>
              <w:noProof/>
            </w:rPr>
            <w:fldChar w:fldCharType="end"/>
          </w:r>
        </w:p>
        <w:p w14:paraId="06C24BE5" w14:textId="77777777" w:rsidR="00BC57BA" w:rsidRDefault="00BC57BA">
          <w:r>
            <w:rPr>
              <w:b/>
              <w:bCs/>
              <w:noProof/>
            </w:rPr>
            <w:fldChar w:fldCharType="end"/>
          </w:r>
        </w:p>
      </w:sdtContent>
    </w:sdt>
    <w:p w14:paraId="66E65307" w14:textId="77777777" w:rsidR="006574F7" w:rsidRDefault="006574F7">
      <w:r>
        <w:br w:type="page"/>
      </w:r>
    </w:p>
    <w:p w14:paraId="2D0C0E48" w14:textId="77777777" w:rsidR="00A52831" w:rsidRDefault="00A52831"/>
    <w:p w14:paraId="428CB8B9" w14:textId="77777777" w:rsidR="00A52831" w:rsidRDefault="00A52831" w:rsidP="00A52831">
      <w:pPr>
        <w:pStyle w:val="Kop1"/>
      </w:pPr>
      <w:bookmarkStart w:id="1" w:name="_Toc241584778"/>
      <w:r>
        <w:t>Wat willen we?</w:t>
      </w:r>
      <w:bookmarkEnd w:id="1"/>
    </w:p>
    <w:p w14:paraId="2B975F82" w14:textId="77777777" w:rsidR="00A52831" w:rsidRDefault="00A52831"/>
    <w:p w14:paraId="6937D0F2" w14:textId="77777777" w:rsidR="00A52831" w:rsidRDefault="003A3FB2" w:rsidP="00A52831">
      <w:pPr>
        <w:pStyle w:val="Lijstalinea"/>
        <w:numPr>
          <w:ilvl w:val="0"/>
          <w:numId w:val="1"/>
        </w:numPr>
      </w:pPr>
      <w:r>
        <w:t>Inwoners</w:t>
      </w:r>
      <w:r w:rsidR="00A52831">
        <w:t xml:space="preserve"> </w:t>
      </w:r>
      <w:r w:rsidR="00B81902">
        <w:t xml:space="preserve"> (jong en oud) </w:t>
      </w:r>
      <w:r w:rsidR="00A52831">
        <w:t>van de russische buurt bi</w:t>
      </w:r>
      <w:r w:rsidR="00B81902">
        <w:t>j elkaar brengen d</w:t>
      </w:r>
      <w:r w:rsidR="00BC57BA">
        <w:t>.</w:t>
      </w:r>
      <w:r w:rsidR="00B81902">
        <w:t>m</w:t>
      </w:r>
      <w:r w:rsidR="00BC57BA">
        <w:t>.</w:t>
      </w:r>
      <w:r w:rsidR="00B81902">
        <w:t>v</w:t>
      </w:r>
      <w:r w:rsidR="00BC57BA">
        <w:t>.</w:t>
      </w:r>
      <w:r w:rsidR="00B81902">
        <w:t xml:space="preserve"> tuinieren </w:t>
      </w:r>
    </w:p>
    <w:p w14:paraId="1D57C223" w14:textId="77777777" w:rsidR="00A52831" w:rsidRDefault="00A52831" w:rsidP="00A52831">
      <w:pPr>
        <w:pStyle w:val="Lijstalinea"/>
        <w:numPr>
          <w:ilvl w:val="0"/>
          <w:numId w:val="1"/>
        </w:numPr>
      </w:pPr>
      <w:r>
        <w:t>De russische buurt opfleuren met meer groen.</w:t>
      </w:r>
    </w:p>
    <w:p w14:paraId="4ABF739C" w14:textId="77777777" w:rsidR="00A52831" w:rsidRDefault="00A52831" w:rsidP="00A52831">
      <w:pPr>
        <w:pStyle w:val="Kop1"/>
      </w:pPr>
      <w:bookmarkStart w:id="2" w:name="_Toc241584779"/>
      <w:r>
        <w:t>Wat gaan we doen?</w:t>
      </w:r>
      <w:bookmarkEnd w:id="2"/>
    </w:p>
    <w:p w14:paraId="2DC2F8AC" w14:textId="77777777" w:rsidR="00A52831" w:rsidRDefault="00A52831"/>
    <w:p w14:paraId="2BCA9F86" w14:textId="77777777" w:rsidR="00A52831" w:rsidRDefault="00A52831">
      <w:r>
        <w:t xml:space="preserve">Idee komt o.a. van: </w:t>
      </w:r>
      <w:hyperlink r:id="rId9" w:history="1">
        <w:r w:rsidR="00B81902" w:rsidRPr="00816175">
          <w:rPr>
            <w:rStyle w:val="Hyperlink"/>
          </w:rPr>
          <w:t>http://www.vriendenvanhetcascadepark.nl/groene-bakken-plan/</w:t>
        </w:r>
      </w:hyperlink>
    </w:p>
    <w:p w14:paraId="1756A4A2" w14:textId="77777777" w:rsidR="003A3FB2" w:rsidRDefault="003A3FB2"/>
    <w:p w14:paraId="71F6A33B" w14:textId="1980FE46" w:rsidR="00F61EE9" w:rsidRPr="006574F7" w:rsidRDefault="003A3FB2" w:rsidP="00F61EE9">
      <w:r>
        <w:t>We gaan groene bakken maken</w:t>
      </w:r>
      <w:r w:rsidR="00EB6294">
        <w:t xml:space="preserve"> en plaatsen</w:t>
      </w:r>
      <w:r>
        <w:t xml:space="preserve"> die de </w:t>
      </w:r>
      <w:r>
        <w:rPr>
          <w:lang w:val="en-US"/>
        </w:rPr>
        <w:t>i</w:t>
      </w:r>
      <w:r w:rsidR="00F61EE9" w:rsidRPr="00F61EE9">
        <w:rPr>
          <w:lang w:val="en-US"/>
        </w:rPr>
        <w:t xml:space="preserve">nwoners </w:t>
      </w:r>
      <w:r w:rsidR="00F61EE9">
        <w:rPr>
          <w:lang w:val="en-US"/>
        </w:rPr>
        <w:t xml:space="preserve">van de russische buurt </w:t>
      </w:r>
      <w:r w:rsidR="00F61EE9" w:rsidRPr="00F61EE9">
        <w:rPr>
          <w:lang w:val="en-US"/>
        </w:rPr>
        <w:t>kunnen</w:t>
      </w:r>
      <w:r>
        <w:rPr>
          <w:lang w:val="en-US"/>
        </w:rPr>
        <w:t xml:space="preserve"> (zonder kosten) adopteren.  D</w:t>
      </w:r>
      <w:r w:rsidR="00F61EE9" w:rsidRPr="00F61EE9">
        <w:rPr>
          <w:lang w:val="en-US"/>
        </w:rPr>
        <w:t>eze</w:t>
      </w:r>
      <w:r>
        <w:rPr>
          <w:lang w:val="en-US"/>
        </w:rPr>
        <w:t xml:space="preserve"> bakken worden op  een plek in de openbare ruimte gezet (plek naar keuze van de inwoner).  De groene bak kan de inwoner inrichten met </w:t>
      </w:r>
      <w:r w:rsidR="00F61EE9" w:rsidRPr="00F61EE9">
        <w:rPr>
          <w:lang w:val="en-US"/>
        </w:rPr>
        <w:t>eigen bloemen, planten, g</w:t>
      </w:r>
      <w:r>
        <w:rPr>
          <w:lang w:val="en-US"/>
        </w:rPr>
        <w:t>roenten en/of kruiden.</w:t>
      </w:r>
    </w:p>
    <w:p w14:paraId="14C0E6C2" w14:textId="77777777" w:rsidR="004C1506" w:rsidRDefault="004C1506" w:rsidP="004C1506"/>
    <w:p w14:paraId="11A453CC" w14:textId="7CB37BB0" w:rsidR="004C1506" w:rsidRDefault="004C1506" w:rsidP="004C1506">
      <w:r>
        <w:t>In eerste instantie gaan we  ??? bakken laten maken.</w:t>
      </w:r>
    </w:p>
    <w:p w14:paraId="682F6145" w14:textId="77777777" w:rsidR="004C1506" w:rsidRDefault="004C1506" w:rsidP="004C1506"/>
    <w:p w14:paraId="1301DEED" w14:textId="49D1D34F" w:rsidR="004C1506" w:rsidRPr="00F61EE9" w:rsidRDefault="004C1506" w:rsidP="004C1506">
      <w:r>
        <w:t>Inwoners kunnen inschrijven door een email te sturen naar: ????</w:t>
      </w:r>
    </w:p>
    <w:p w14:paraId="5AE7B865" w14:textId="77777777" w:rsidR="00B81902" w:rsidRDefault="00B81902" w:rsidP="00B81902">
      <w:pPr>
        <w:pStyle w:val="Kop1"/>
      </w:pPr>
      <w:bookmarkStart w:id="3" w:name="_Toc241584780"/>
      <w:r>
        <w:t>Waar gaan we het doen?</w:t>
      </w:r>
      <w:bookmarkEnd w:id="3"/>
    </w:p>
    <w:p w14:paraId="0699EBB0" w14:textId="77777777" w:rsidR="009465B2" w:rsidRDefault="009465B2" w:rsidP="009465B2"/>
    <w:p w14:paraId="59F36F1D" w14:textId="77777777" w:rsidR="007C3916" w:rsidRDefault="00F61EE9" w:rsidP="009465B2">
      <w:r>
        <w:t xml:space="preserve">Op elke plek in de openbare ruimte in de Russische buurt (dus niet in iemands eigen tuin). </w:t>
      </w:r>
    </w:p>
    <w:p w14:paraId="6AFAA3DE" w14:textId="77777777" w:rsidR="00F61EE9" w:rsidRDefault="00F61EE9" w:rsidP="009465B2"/>
    <w:p w14:paraId="2C6D70EA" w14:textId="77777777" w:rsidR="00F61EE9" w:rsidRDefault="00F61EE9" w:rsidP="00F61EE9">
      <w:r>
        <w:t>Bijvoorbeeld:</w:t>
      </w:r>
    </w:p>
    <w:p w14:paraId="7D917ED2" w14:textId="77777777" w:rsidR="00BC57BA" w:rsidRDefault="00BC57BA" w:rsidP="00BC57BA">
      <w:r>
        <w:t>Plantsoenen die via groenadoptie zijn geadopteerd door inwoners</w:t>
      </w:r>
    </w:p>
    <w:p w14:paraId="51BB38DF" w14:textId="77777777" w:rsidR="00F61EE9" w:rsidRDefault="00F61EE9" w:rsidP="00F61EE9">
      <w:r>
        <w:t>Grasveld naast Golofkinstraat 27</w:t>
      </w:r>
    </w:p>
    <w:p w14:paraId="1681A326" w14:textId="77777777" w:rsidR="00F61EE9" w:rsidRDefault="00F61EE9" w:rsidP="00F61EE9">
      <w:r>
        <w:t>Veldje van Kok  (tegenover Vomar)</w:t>
      </w:r>
      <w:r w:rsidR="00BC57BA">
        <w:t xml:space="preserve"> ..geen openbare ruimte of wel?</w:t>
      </w:r>
    </w:p>
    <w:p w14:paraId="065C9E02" w14:textId="77777777" w:rsidR="00F61EE9" w:rsidRPr="009465B2" w:rsidRDefault="00F61EE9" w:rsidP="009465B2"/>
    <w:p w14:paraId="2A2664DB" w14:textId="77777777" w:rsidR="00A52831" w:rsidRDefault="00A52831" w:rsidP="00A52831">
      <w:pPr>
        <w:pStyle w:val="Kop1"/>
      </w:pPr>
      <w:bookmarkStart w:id="4" w:name="_Toc241584781"/>
      <w:r>
        <w:t>Wie gaan het doen?</w:t>
      </w:r>
      <w:bookmarkEnd w:id="4"/>
    </w:p>
    <w:p w14:paraId="1DF7ECE5" w14:textId="77777777" w:rsidR="00A52831" w:rsidRDefault="00A52831"/>
    <w:p w14:paraId="4B47BDAB" w14:textId="622F3CB1" w:rsidR="00A52831" w:rsidRDefault="00F61EE9">
      <w:r>
        <w:t xml:space="preserve">Esther, Vicenza, Ko en </w:t>
      </w:r>
      <w:r w:rsidR="00357932">
        <w:t>Mary</w:t>
      </w:r>
      <w:r>
        <w:t xml:space="preserve">  gaan uitzoeken wat er precies nodig is.</w:t>
      </w:r>
    </w:p>
    <w:p w14:paraId="1A4436F8" w14:textId="77777777" w:rsidR="00F61EE9" w:rsidRDefault="00F61EE9"/>
    <w:p w14:paraId="2A1E0ED5" w14:textId="7ED13D76" w:rsidR="006574F7" w:rsidRDefault="00F61EE9" w:rsidP="004C1506">
      <w:r>
        <w:t>Gemeente afdeling</w:t>
      </w:r>
      <w:r w:rsidR="004C1506">
        <w:t xml:space="preserve"> groen adoptie kan ons waarschijnlijk </w:t>
      </w:r>
      <w:r>
        <w:t xml:space="preserve">helpen met </w:t>
      </w:r>
      <w:r w:rsidR="004C1506">
        <w:t>geschikte plaatsen in de buurt .</w:t>
      </w:r>
    </w:p>
    <w:p w14:paraId="64F7D31C" w14:textId="77777777" w:rsidR="00EB6294" w:rsidRDefault="00EB6294" w:rsidP="004C1506"/>
    <w:p w14:paraId="6C2E1247" w14:textId="76A3DB1B" w:rsidR="00EB6294" w:rsidRDefault="00A72841" w:rsidP="004C1506">
      <w:r>
        <w:t>Wie gaan de bakken bouwen:  ..ideeen:  vrijwilligers uit de buurt, een sociale werkplaats, de timmerclub van  speeltuin vereniging Het Westen</w:t>
      </w:r>
    </w:p>
    <w:p w14:paraId="126AD5EE" w14:textId="77777777" w:rsidR="00EB6294" w:rsidRDefault="00EB6294" w:rsidP="004C1506"/>
    <w:p w14:paraId="5E2BC08B" w14:textId="77777777" w:rsidR="007C3916" w:rsidRDefault="007C3916"/>
    <w:p w14:paraId="4F86730E" w14:textId="37DD6615" w:rsidR="003A3FB2" w:rsidRDefault="004C1506" w:rsidP="009465B2">
      <w:pPr>
        <w:pStyle w:val="Kop1"/>
      </w:pPr>
      <w:r>
        <w:br w:type="page"/>
      </w:r>
      <w:bookmarkStart w:id="5" w:name="_Toc241584782"/>
      <w:r w:rsidR="003A3FB2">
        <w:t>Wat zijn de kosten?</w:t>
      </w:r>
      <w:bookmarkEnd w:id="5"/>
    </w:p>
    <w:p w14:paraId="73F8C2C3" w14:textId="77777777" w:rsidR="003A3FB2" w:rsidRDefault="003A3FB2" w:rsidP="003A3FB2"/>
    <w:p w14:paraId="37937CB6" w14:textId="30242F08" w:rsidR="004C1506" w:rsidRDefault="004C1506" w:rsidP="004C1506">
      <w:pPr>
        <w:pStyle w:val="Kop2"/>
      </w:pPr>
      <w:bookmarkStart w:id="6" w:name="_Toc241584783"/>
      <w:r>
        <w:t>Wat hebben we nodig?</w:t>
      </w:r>
      <w:bookmarkEnd w:id="6"/>
    </w:p>
    <w:p w14:paraId="2954BB83" w14:textId="77777777" w:rsidR="003A3FB2" w:rsidRDefault="003A3FB2" w:rsidP="003A3FB2">
      <w:r>
        <w:t>Hout</w:t>
      </w:r>
    </w:p>
    <w:p w14:paraId="32AA500E" w14:textId="77777777" w:rsidR="00BC57BA" w:rsidRDefault="00BC57BA" w:rsidP="003A3FB2">
      <w:r>
        <w:t>Verf</w:t>
      </w:r>
    </w:p>
    <w:p w14:paraId="4ACDFD28" w14:textId="77777777" w:rsidR="003A3FB2" w:rsidRDefault="003A3FB2" w:rsidP="003A3FB2">
      <w:r>
        <w:t>Grond</w:t>
      </w:r>
    </w:p>
    <w:p w14:paraId="237145C7" w14:textId="772D025F" w:rsidR="00BC57BA" w:rsidRDefault="004C1506" w:rsidP="00BC57BA">
      <w:r>
        <w:t xml:space="preserve">Transport, verplaatsen van de bakken </w:t>
      </w:r>
    </w:p>
    <w:p w14:paraId="3C2FC7E3" w14:textId="77777777" w:rsidR="004C1506" w:rsidRDefault="004C1506" w:rsidP="00BC57BA"/>
    <w:p w14:paraId="10141839" w14:textId="6DF2047E" w:rsidR="004C1506" w:rsidRDefault="004C1506" w:rsidP="00BC57BA">
      <w:pPr>
        <w:rPr>
          <w:b/>
        </w:rPr>
      </w:pPr>
      <w:r>
        <w:t xml:space="preserve">* Afmetingen van de bakken? </w:t>
      </w:r>
    </w:p>
    <w:p w14:paraId="4B8E969E" w14:textId="77777777" w:rsidR="00BC57BA" w:rsidRDefault="00BC57BA" w:rsidP="00BC57BA">
      <w:pPr>
        <w:pStyle w:val="Kop2"/>
      </w:pPr>
      <w:bookmarkStart w:id="7" w:name="_Toc241584784"/>
      <w:r>
        <w:t>Hoe gaan we het bekostigen?</w:t>
      </w:r>
      <w:bookmarkEnd w:id="7"/>
    </w:p>
    <w:p w14:paraId="3835157F" w14:textId="77777777" w:rsidR="00BC57BA" w:rsidRPr="00BC57BA" w:rsidRDefault="00BC57BA" w:rsidP="00BC57BA"/>
    <w:p w14:paraId="043F6156" w14:textId="77777777" w:rsidR="003D6F5B" w:rsidRDefault="003D6F5B" w:rsidP="00BC57BA">
      <w:pPr>
        <w:rPr>
          <w:b/>
        </w:rPr>
      </w:pPr>
    </w:p>
    <w:p w14:paraId="67868AC4" w14:textId="77777777" w:rsidR="00BC57BA" w:rsidRPr="00A52831" w:rsidRDefault="00BC57BA" w:rsidP="003D6F5B">
      <w:pPr>
        <w:pStyle w:val="Kop3"/>
      </w:pPr>
      <w:bookmarkStart w:id="8" w:name="_Toc241584785"/>
      <w:r w:rsidRPr="00A52831">
        <w:t>Fondsen:</w:t>
      </w:r>
      <w:bookmarkEnd w:id="8"/>
    </w:p>
    <w:p w14:paraId="2F86750B" w14:textId="77777777" w:rsidR="00BC57BA" w:rsidRDefault="00BC57BA" w:rsidP="00BC57BA"/>
    <w:p w14:paraId="12C95A3A" w14:textId="0D1AC989" w:rsidR="003D6F5B" w:rsidRDefault="003D6F5B" w:rsidP="003D6F5B">
      <w:pPr>
        <w:pStyle w:val="Kop4"/>
      </w:pPr>
      <w:r>
        <w:t>Kern met pit</w:t>
      </w:r>
      <w:r w:rsidR="00391605">
        <w:t xml:space="preserve"> (snel inschrijven!)</w:t>
      </w:r>
    </w:p>
    <w:p w14:paraId="68D4FD99" w14:textId="44266BFC" w:rsidR="003D6F5B" w:rsidRPr="003D6F5B" w:rsidRDefault="00C0710B" w:rsidP="003D6F5B">
      <w:pPr>
        <w:rPr>
          <w:b/>
          <w:u w:val="single"/>
        </w:rPr>
      </w:pPr>
      <w:hyperlink r:id="rId10" w:history="1">
        <w:r w:rsidR="003D6F5B" w:rsidRPr="00EB5CDC">
          <w:rPr>
            <w:rStyle w:val="Hyperlink"/>
            <w:b/>
            <w:lang w:val="en-US"/>
          </w:rPr>
          <w:t>www.kernmetpit.nl</w:t>
        </w:r>
      </w:hyperlink>
      <w:r w:rsidR="003D6F5B">
        <w:rPr>
          <w:b/>
          <w:u w:val="single"/>
          <w:lang w:val="en-US"/>
        </w:rPr>
        <w:t xml:space="preserve">  </w:t>
      </w:r>
      <w:r w:rsidR="003D6F5B" w:rsidRPr="003D6F5B">
        <w:rPr>
          <w:lang w:val="en-US"/>
        </w:rPr>
        <w:t>kans op EUR 1000</w:t>
      </w:r>
    </w:p>
    <w:p w14:paraId="752FAF91" w14:textId="4E11D5A9" w:rsidR="00BC57BA" w:rsidRDefault="003D6F5B" w:rsidP="003D6F5B">
      <w:r>
        <w:rPr>
          <w:rFonts w:ascii="Arial" w:hAnsi="Arial" w:cs="Arial"/>
          <w:lang w:val="en-US"/>
        </w:rPr>
        <w:t>Kern met Pit is een jaarlijkse wedstrijd georganiseerd door Koninklijke Nederlandsche Heidemaatschappij (KNHM). Via de wedstrijd Kern met Pit dagen we bewonersgroepen uit om hun idee voor de leefomgeving binnen een jaar te realiseren. Wie dat voor elkaar krijgt, ontvangt het predicaat Kern met Pit en duizend euro.  De beste ideeën mogen deelnemen aan de wedstrijd. Ben je eenmaal binnen, dan opent dat deuren. Gedurende het uitvoeringsjaar staan we voor je klaar met tips en met contacten in ons netwerk.  Heb jij een idee voor je leefomgeving? Kern met Pit wordt jaarlijks georganiseerd. De inschrijving start elk jaar op 1 september.</w:t>
      </w:r>
    </w:p>
    <w:p w14:paraId="416F512D" w14:textId="77777777" w:rsidR="00BC57BA" w:rsidRDefault="00BC57BA" w:rsidP="00BC57BA">
      <w:r>
        <w:t>Burendag – aanvragen voor bijdrage kan tot EUR 500,- (kan pas voor 2014)</w:t>
      </w:r>
    </w:p>
    <w:p w14:paraId="6689FCCB" w14:textId="77777777" w:rsidR="00BC57BA" w:rsidRDefault="00C0710B" w:rsidP="00BC57BA">
      <w:hyperlink r:id="rId11" w:history="1">
        <w:r w:rsidR="00BC57BA" w:rsidRPr="00816175">
          <w:rPr>
            <w:rStyle w:val="Hyperlink"/>
          </w:rPr>
          <w:t>http://www.burendag.nl/wat-is-burendag/</w:t>
        </w:r>
      </w:hyperlink>
    </w:p>
    <w:p w14:paraId="56B3E298" w14:textId="77777777" w:rsidR="00BC57BA" w:rsidRDefault="00BC57BA" w:rsidP="00BC57BA"/>
    <w:p w14:paraId="2EF7CBA0" w14:textId="57B240C5" w:rsidR="003D6F5B" w:rsidRDefault="003D6F5B" w:rsidP="003D6F5B">
      <w:pPr>
        <w:pStyle w:val="Kop4"/>
      </w:pPr>
      <w:r>
        <w:t>Burendag</w:t>
      </w:r>
      <w:r w:rsidR="00391605">
        <w:t xml:space="preserve">  </w:t>
      </w:r>
    </w:p>
    <w:p w14:paraId="564A0F8E" w14:textId="0C7CDD28" w:rsidR="003D6F5B" w:rsidRDefault="00C0710B" w:rsidP="00BC57BA">
      <w:pPr>
        <w:widowControl w:val="0"/>
        <w:autoSpaceDE w:val="0"/>
        <w:autoSpaceDN w:val="0"/>
        <w:adjustRightInd w:val="0"/>
        <w:rPr>
          <w:rFonts w:ascii="Arial" w:hAnsi="Arial" w:cs="Arial"/>
          <w:color w:val="211A4D"/>
          <w:lang w:val="en-US"/>
        </w:rPr>
      </w:pPr>
      <w:hyperlink r:id="rId12" w:history="1">
        <w:r w:rsidR="003D6F5B" w:rsidRPr="00EB5CDC">
          <w:rPr>
            <w:rStyle w:val="Hyperlink"/>
            <w:rFonts w:ascii="Arial" w:hAnsi="Arial" w:cs="Arial"/>
            <w:lang w:val="en-US"/>
          </w:rPr>
          <w:t>www.burendag.nl</w:t>
        </w:r>
      </w:hyperlink>
      <w:r w:rsidR="003D6F5B">
        <w:rPr>
          <w:rFonts w:ascii="Arial" w:hAnsi="Arial" w:cs="Arial"/>
          <w:color w:val="211A4D"/>
          <w:lang w:val="en-US"/>
        </w:rPr>
        <w:t xml:space="preserve">  EUR 500,- </w:t>
      </w:r>
    </w:p>
    <w:p w14:paraId="4E08BBCE" w14:textId="77777777" w:rsidR="00BC57BA" w:rsidRDefault="00BC57BA" w:rsidP="00BC57BA">
      <w:pPr>
        <w:widowControl w:val="0"/>
        <w:autoSpaceDE w:val="0"/>
        <w:autoSpaceDN w:val="0"/>
        <w:adjustRightInd w:val="0"/>
        <w:rPr>
          <w:rFonts w:ascii="Arial" w:hAnsi="Arial" w:cs="Arial"/>
          <w:color w:val="211A4D"/>
          <w:lang w:val="en-US"/>
        </w:rPr>
      </w:pPr>
      <w:r>
        <w:rPr>
          <w:rFonts w:ascii="Arial" w:hAnsi="Arial" w:cs="Arial"/>
          <w:color w:val="211A4D"/>
          <w:lang w:val="en-US"/>
        </w:rPr>
        <w:t>Burendag is een jaarlijks terugkerend feest dat je samen viert met je buren en de buurt in het vierde weekend van september. Dit jaar vieren we Burendag op 21 september. Het is een dag waarop je gezellig samen komt en waarbij veel mensen iets goeds doen voor elkaar en de buurt.</w:t>
      </w:r>
    </w:p>
    <w:p w14:paraId="4019BED4" w14:textId="77777777" w:rsidR="00BC57BA" w:rsidRDefault="00BC57BA" w:rsidP="00BC57BA">
      <w:pPr>
        <w:widowControl w:val="0"/>
        <w:autoSpaceDE w:val="0"/>
        <w:autoSpaceDN w:val="0"/>
        <w:adjustRightInd w:val="0"/>
        <w:rPr>
          <w:rFonts w:ascii="Arial" w:hAnsi="Arial" w:cs="Arial"/>
          <w:color w:val="211A4D"/>
          <w:lang w:val="en-US"/>
        </w:rPr>
      </w:pPr>
      <w:r>
        <w:rPr>
          <w:rFonts w:ascii="Arial" w:hAnsi="Arial" w:cs="Arial"/>
          <w:color w:val="211A4D"/>
          <w:lang w:val="en-US"/>
        </w:rPr>
        <w:t>Buurten worden leuker, socialer en veiliger als buren elkaar ontmoeten en zich samen inzetten voor hun buurt. Douwe Egberts en het Oranje Fonds ondersteunen je daar graag in.  Douwe Egberts brengt buren met elkaar in contact, met een goede kop koffie. Met koffie kan je echt even de tijd nemen voor je buren. Koffie is voor buren het begin voor het leggen en versterken van de contacten. En die contacten zijn de basis voor een leuke Burendag!</w:t>
      </w:r>
    </w:p>
    <w:p w14:paraId="36BAA18F" w14:textId="77777777" w:rsidR="00BC57BA" w:rsidRDefault="00BC57BA" w:rsidP="00BC57BA">
      <w:pPr>
        <w:rPr>
          <w:rFonts w:ascii="Arial" w:hAnsi="Arial" w:cs="Arial"/>
          <w:color w:val="211A4D"/>
          <w:lang w:val="en-US"/>
        </w:rPr>
      </w:pPr>
      <w:r>
        <w:rPr>
          <w:rFonts w:ascii="Arial" w:hAnsi="Arial" w:cs="Arial"/>
          <w:color w:val="211A4D"/>
          <w:lang w:val="en-US"/>
        </w:rPr>
        <w:t xml:space="preserve">Het Oranje Fonds steunt sociale initiatieven en bevordert zo contact en verbinding tussen groepen mensen. Ook met Burendag willen wij mensen dichter bij elkaar brengen. Daarom is het mogelijk als buurt </w:t>
      </w:r>
      <w:hyperlink r:id="rId13" w:history="1">
        <w:r>
          <w:rPr>
            <w:rFonts w:ascii="Arial" w:hAnsi="Arial" w:cs="Arial"/>
            <w:color w:val="99121E"/>
            <w:u w:val="single" w:color="99121E"/>
            <w:lang w:val="en-US"/>
          </w:rPr>
          <w:t>een aanvraag tot € 500,= in te dienen</w:t>
        </w:r>
      </w:hyperlink>
      <w:r>
        <w:rPr>
          <w:rFonts w:ascii="Arial" w:hAnsi="Arial" w:cs="Arial"/>
          <w:color w:val="211A4D"/>
          <w:lang w:val="en-US"/>
        </w:rPr>
        <w:t xml:space="preserve"> bij het Oranje Fonds om jullie Burendagplan te kunnen uitvoeren. Dit jaar is het mogelijk om geld aan te vragen bij het Oranje Fonds wanneer je Burendag op 20, 21, 22 september viert.</w:t>
      </w:r>
    </w:p>
    <w:p w14:paraId="7C0590BB" w14:textId="77777777" w:rsidR="00655DE1" w:rsidRDefault="00655DE1" w:rsidP="00BC57BA">
      <w:pPr>
        <w:rPr>
          <w:rFonts w:ascii="Arial" w:hAnsi="Arial" w:cs="Arial"/>
          <w:color w:val="211A4D"/>
          <w:lang w:val="en-US"/>
        </w:rPr>
      </w:pPr>
    </w:p>
    <w:p w14:paraId="30D4BCEC" w14:textId="6D031F4A" w:rsidR="00BC57BA" w:rsidRDefault="003D6F5B" w:rsidP="003D6F5B">
      <w:pPr>
        <w:pStyle w:val="Kop4"/>
        <w:rPr>
          <w:lang w:val="en-US"/>
        </w:rPr>
      </w:pPr>
      <w:r>
        <w:rPr>
          <w:lang w:val="en-US"/>
        </w:rPr>
        <w:t>Icoon projecten</w:t>
      </w:r>
      <w:r w:rsidR="00391605">
        <w:rPr>
          <w:lang w:val="en-US"/>
        </w:rPr>
        <w:t xml:space="preserve">  (2014 inschrijving al gesloten)</w:t>
      </w:r>
    </w:p>
    <w:p w14:paraId="4E7559E2" w14:textId="3B60FCA7" w:rsidR="003D6F5B" w:rsidRDefault="003D6F5B" w:rsidP="003A3FB2">
      <w:pPr>
        <w:rPr>
          <w:rFonts w:ascii="Tahoma" w:hAnsi="Tahoma" w:cs="Tahoma"/>
          <w:sz w:val="26"/>
          <w:szCs w:val="26"/>
          <w:lang w:val="en-US"/>
        </w:rPr>
      </w:pPr>
      <w:r w:rsidRPr="003D6F5B">
        <w:rPr>
          <w:rFonts w:ascii="Tahoma" w:hAnsi="Tahoma" w:cs="Tahoma"/>
          <w:sz w:val="26"/>
          <w:szCs w:val="26"/>
          <w:lang w:val="en-US"/>
        </w:rPr>
        <w:t>http://www.groendichterbij.nl</w:t>
      </w:r>
    </w:p>
    <w:p w14:paraId="3631B9E7" w14:textId="7BFE7CB5" w:rsidR="003D6F5B" w:rsidRDefault="00391605" w:rsidP="003A3FB2">
      <w:pPr>
        <w:rPr>
          <w:rFonts w:ascii="Tahoma" w:hAnsi="Tahoma" w:cs="Tahoma"/>
          <w:sz w:val="26"/>
          <w:szCs w:val="26"/>
          <w:lang w:val="en-US"/>
        </w:rPr>
      </w:pPr>
      <w:r>
        <w:rPr>
          <w:rFonts w:ascii="Arial" w:hAnsi="Arial" w:cs="Arial"/>
          <w:lang w:val="en-US"/>
        </w:rPr>
        <w:t xml:space="preserve">Groen Dichterbij zoekt projecten die groen én sociaal zijn en die met hun kennis en uitstraling een voorbeeld zijn voor andere projecten. In iedere provincie ontvangt één Icoonproject steun van een professioneel team en een financiële bijdrage van maximaal € 20.000,- om de plannen uit te voeren. Nieuwe en bestaande projecten met uitbreidingsplannen kunnen zich aanmelden om kans te maken het Groen Dichterbij Icoonproject van hun provincie te worden. Aanmelden kan tot 15 augustus op </w:t>
      </w:r>
      <w:hyperlink r:id="rId14" w:history="1">
        <w:r>
          <w:rPr>
            <w:rFonts w:ascii="Arial" w:hAnsi="Arial" w:cs="Arial"/>
            <w:b/>
            <w:bCs/>
            <w:color w:val="118BDC"/>
            <w:lang w:val="en-US"/>
          </w:rPr>
          <w:t>www.groendichterbij.nl</w:t>
        </w:r>
      </w:hyperlink>
    </w:p>
    <w:p w14:paraId="599C1A69" w14:textId="54AE0B6E" w:rsidR="003D6F5B" w:rsidRDefault="003D6F5B" w:rsidP="003D6F5B">
      <w:pPr>
        <w:pStyle w:val="Kop4"/>
        <w:rPr>
          <w:lang w:val="en-US"/>
        </w:rPr>
      </w:pPr>
      <w:r>
        <w:rPr>
          <w:lang w:val="en-US"/>
        </w:rPr>
        <w:t>Stichting springzaad</w:t>
      </w:r>
    </w:p>
    <w:p w14:paraId="6E691C42" w14:textId="6A8DB66B" w:rsidR="003D6F5B" w:rsidRDefault="00C0710B" w:rsidP="003A3FB2">
      <w:pPr>
        <w:rPr>
          <w:rFonts w:ascii="Tahoma" w:hAnsi="Tahoma" w:cs="Tahoma"/>
          <w:sz w:val="26"/>
          <w:szCs w:val="26"/>
          <w:lang w:val="en-US"/>
        </w:rPr>
      </w:pPr>
      <w:hyperlink r:id="rId15" w:history="1">
        <w:r w:rsidR="003D6F5B" w:rsidRPr="00EB5CDC">
          <w:rPr>
            <w:rStyle w:val="Hyperlink"/>
            <w:rFonts w:ascii="Tahoma" w:hAnsi="Tahoma" w:cs="Tahoma"/>
            <w:sz w:val="26"/>
            <w:szCs w:val="26"/>
            <w:lang w:val="en-US"/>
          </w:rPr>
          <w:t>http://www.springzaad.nl</w:t>
        </w:r>
      </w:hyperlink>
    </w:p>
    <w:p w14:paraId="743EBB74" w14:textId="77777777" w:rsidR="003D6F5B" w:rsidRDefault="003D6F5B" w:rsidP="003A3FB2">
      <w:pPr>
        <w:rPr>
          <w:rFonts w:ascii="Tahoma" w:hAnsi="Tahoma" w:cs="Tahoma"/>
          <w:sz w:val="26"/>
          <w:szCs w:val="26"/>
          <w:lang w:val="en-US"/>
        </w:rPr>
      </w:pPr>
    </w:p>
    <w:p w14:paraId="2CB59DD9" w14:textId="351AEFDC" w:rsidR="003D6F5B" w:rsidRDefault="0051614E" w:rsidP="003A3FB2">
      <w:r>
        <w:t>Oranjefonds.  uitzoeken</w:t>
      </w:r>
    </w:p>
    <w:p w14:paraId="57458E86" w14:textId="77777777" w:rsidR="00EB6294" w:rsidRPr="00A52831" w:rsidRDefault="00EB6294" w:rsidP="003D6F5B">
      <w:pPr>
        <w:pStyle w:val="Kop3"/>
      </w:pPr>
      <w:bookmarkStart w:id="9" w:name="_Toc241584786"/>
      <w:r w:rsidRPr="00A52831">
        <w:t>Donaties:</w:t>
      </w:r>
      <w:bookmarkEnd w:id="9"/>
    </w:p>
    <w:p w14:paraId="227996A7" w14:textId="77777777" w:rsidR="00EB6294" w:rsidRDefault="00EB6294" w:rsidP="00EB6294"/>
    <w:p w14:paraId="2D9554B1" w14:textId="77777777" w:rsidR="00EB6294" w:rsidRPr="00BC57BA" w:rsidRDefault="00EB6294" w:rsidP="00EB6294">
      <w:pPr>
        <w:rPr>
          <w:u w:val="single"/>
        </w:rPr>
      </w:pPr>
      <w:r w:rsidRPr="00BC57BA">
        <w:rPr>
          <w:u w:val="single"/>
        </w:rPr>
        <w:t xml:space="preserve">Hout voor de bakken?  </w:t>
      </w:r>
    </w:p>
    <w:p w14:paraId="54DEE3D7" w14:textId="77777777" w:rsidR="00EB6294" w:rsidRDefault="00EB6294" w:rsidP="00EB6294">
      <w:r>
        <w:t>Gemeente</w:t>
      </w:r>
    </w:p>
    <w:p w14:paraId="05D78B45" w14:textId="77777777" w:rsidR="00EB6294" w:rsidRDefault="00EB6294" w:rsidP="00EB6294">
      <w:r>
        <w:t>Bentvelzen Jacobs</w:t>
      </w:r>
    </w:p>
    <w:p w14:paraId="39069994" w14:textId="77777777" w:rsidR="00EB6294" w:rsidRDefault="00EB6294" w:rsidP="00EB6294">
      <w:r>
        <w:t>Praxis</w:t>
      </w:r>
    </w:p>
    <w:p w14:paraId="4D3E8F7E" w14:textId="77777777" w:rsidR="00EB6294" w:rsidRDefault="00EB6294" w:rsidP="00EB6294">
      <w:r>
        <w:t>Hornbach</w:t>
      </w:r>
    </w:p>
    <w:p w14:paraId="7413AE9C" w14:textId="77777777" w:rsidR="00EB6294" w:rsidRDefault="00EB6294" w:rsidP="00EB6294">
      <w:r>
        <w:t>Karwei</w:t>
      </w:r>
    </w:p>
    <w:p w14:paraId="321E8EB5" w14:textId="77777777" w:rsidR="00EB6294" w:rsidRDefault="00EB6294" w:rsidP="00EB6294"/>
    <w:p w14:paraId="59558F4B" w14:textId="77777777" w:rsidR="00EB6294" w:rsidRPr="00BC57BA" w:rsidRDefault="00EB6294" w:rsidP="00EB6294">
      <w:pPr>
        <w:rPr>
          <w:u w:val="single"/>
        </w:rPr>
      </w:pPr>
      <w:r w:rsidRPr="00BC57BA">
        <w:rPr>
          <w:u w:val="single"/>
        </w:rPr>
        <w:t>Grond voor de bakken?</w:t>
      </w:r>
    </w:p>
    <w:p w14:paraId="42670C68" w14:textId="77777777" w:rsidR="00EB6294" w:rsidRDefault="00EB6294" w:rsidP="00EB6294">
      <w:r>
        <w:t>Overvecht</w:t>
      </w:r>
    </w:p>
    <w:p w14:paraId="0653DBA9" w14:textId="77777777" w:rsidR="00EB6294" w:rsidRDefault="00EB6294" w:rsidP="00EB6294">
      <w:r>
        <w:t>Gemeente</w:t>
      </w:r>
    </w:p>
    <w:p w14:paraId="5A1E88C2" w14:textId="77777777" w:rsidR="00EB6294" w:rsidRDefault="00EB6294" w:rsidP="00EB6294"/>
    <w:p w14:paraId="60715450" w14:textId="77777777" w:rsidR="00EB6294" w:rsidRPr="00BC57BA" w:rsidRDefault="00EB6294" w:rsidP="00EB6294">
      <w:pPr>
        <w:rPr>
          <w:u w:val="single"/>
        </w:rPr>
      </w:pPr>
      <w:r w:rsidRPr="00BC57BA">
        <w:rPr>
          <w:u w:val="single"/>
        </w:rPr>
        <w:t>Stekjes/Zaden</w:t>
      </w:r>
    </w:p>
    <w:p w14:paraId="76BC7918" w14:textId="77777777" w:rsidR="00EB6294" w:rsidRPr="00A52831" w:rsidRDefault="00EB6294" w:rsidP="00EB6294">
      <w:r>
        <w:t>Monettuin heeft aangegeven dat er stekjes/zaden beschikbaar zijn.</w:t>
      </w:r>
    </w:p>
    <w:p w14:paraId="377E8D79" w14:textId="77777777" w:rsidR="00EB6294" w:rsidRDefault="00EB6294" w:rsidP="00EB6294"/>
    <w:p w14:paraId="57905624" w14:textId="77777777" w:rsidR="00EB6294" w:rsidRDefault="00EB6294" w:rsidP="003A3FB2"/>
    <w:p w14:paraId="5443FE41" w14:textId="2DDAD7C5" w:rsidR="00BC57BA" w:rsidRPr="006574F7" w:rsidRDefault="00BC57BA" w:rsidP="00EB6294">
      <w:pPr>
        <w:pStyle w:val="Kop1"/>
      </w:pPr>
      <w:bookmarkStart w:id="10" w:name="_Toc241584787"/>
      <w:r w:rsidRPr="006574F7">
        <w:t>Hoe informeren we buurtbewoners?</w:t>
      </w:r>
      <w:bookmarkEnd w:id="10"/>
    </w:p>
    <w:p w14:paraId="4F7DE7DE" w14:textId="77777777" w:rsidR="00BC57BA" w:rsidRDefault="00BC57BA" w:rsidP="00BC57BA"/>
    <w:p w14:paraId="2C350AD6" w14:textId="77777777" w:rsidR="00BC57BA" w:rsidRDefault="00BC57BA" w:rsidP="00BC57BA">
      <w:r>
        <w:t>Communicatie in het Nederlands maar ook in andere talen zodat iedereen in de buurt bereikt wordt.</w:t>
      </w:r>
    </w:p>
    <w:p w14:paraId="09ED8FC2" w14:textId="77777777" w:rsidR="00BC57BA" w:rsidRDefault="00BC57BA" w:rsidP="00BC57BA"/>
    <w:p w14:paraId="79B0BB0C" w14:textId="77777777" w:rsidR="00BC57BA" w:rsidRDefault="00BC57BA" w:rsidP="00BC57BA">
      <w:pPr>
        <w:pStyle w:val="Lijstalinea"/>
        <w:numPr>
          <w:ilvl w:val="0"/>
          <w:numId w:val="2"/>
        </w:numPr>
      </w:pPr>
      <w:r>
        <w:t>Russische buurt Facebook pagina</w:t>
      </w:r>
    </w:p>
    <w:p w14:paraId="0C04B6B2" w14:textId="77777777" w:rsidR="00BC57BA" w:rsidRDefault="00BC57BA" w:rsidP="00BC57BA"/>
    <w:p w14:paraId="2BE17D8B" w14:textId="77777777" w:rsidR="00BC57BA" w:rsidRDefault="00BC57BA" w:rsidP="00BC57BA">
      <w:pPr>
        <w:pStyle w:val="Lijstalinea"/>
        <w:numPr>
          <w:ilvl w:val="0"/>
          <w:numId w:val="2"/>
        </w:numPr>
      </w:pPr>
      <w:r>
        <w:t>De Zaankanter  - een interview</w:t>
      </w:r>
    </w:p>
    <w:p w14:paraId="0499FDCA" w14:textId="77777777" w:rsidR="00BC57BA" w:rsidRDefault="00BC57BA" w:rsidP="00BC57BA"/>
    <w:p w14:paraId="22A9DC04" w14:textId="77777777" w:rsidR="00BC57BA" w:rsidRDefault="00BC57BA" w:rsidP="00BC57BA">
      <w:pPr>
        <w:pStyle w:val="Lijstalinea"/>
        <w:numPr>
          <w:ilvl w:val="0"/>
          <w:numId w:val="2"/>
        </w:numPr>
      </w:pPr>
      <w:r>
        <w:t>Gemeentehuis algemene  wacht ruimte daar hangen flatscreens met mededelingen.</w:t>
      </w:r>
    </w:p>
    <w:p w14:paraId="696A50AE" w14:textId="77777777" w:rsidR="00BC57BA" w:rsidRDefault="00BC57BA" w:rsidP="00BC57BA"/>
    <w:p w14:paraId="2EA60B23" w14:textId="77777777" w:rsidR="00BC57BA" w:rsidRDefault="00BC57BA" w:rsidP="00BC57BA">
      <w:pPr>
        <w:pStyle w:val="Lijstalinea"/>
        <w:numPr>
          <w:ilvl w:val="0"/>
          <w:numId w:val="2"/>
        </w:numPr>
      </w:pPr>
      <w:r>
        <w:t>Melding in uitnodigingsbrief voor RBT vergadering.</w:t>
      </w:r>
    </w:p>
    <w:p w14:paraId="33061515" w14:textId="77777777" w:rsidR="00BC57BA" w:rsidRDefault="00BC57BA" w:rsidP="00BC57BA"/>
    <w:p w14:paraId="0B639887" w14:textId="77777777" w:rsidR="00BC57BA" w:rsidRDefault="00BC57BA" w:rsidP="00BC57BA">
      <w:pPr>
        <w:pStyle w:val="Lijstalinea"/>
        <w:numPr>
          <w:ilvl w:val="0"/>
          <w:numId w:val="2"/>
        </w:numPr>
      </w:pPr>
      <w:r>
        <w:t>A-4 Flyer voor onze ramen</w:t>
      </w:r>
    </w:p>
    <w:p w14:paraId="06DF3AFA" w14:textId="77777777" w:rsidR="00BC57BA" w:rsidRDefault="00BC57BA" w:rsidP="00BC57BA"/>
    <w:p w14:paraId="3CE64AAF" w14:textId="77777777" w:rsidR="00BC57BA" w:rsidRDefault="00BC57BA" w:rsidP="00BC57BA">
      <w:pPr>
        <w:pStyle w:val="Kop1"/>
      </w:pPr>
      <w:bookmarkStart w:id="11" w:name="_Toc241584788"/>
      <w:r>
        <w:t>Wat kunnen we nog meer organiseren?</w:t>
      </w:r>
      <w:bookmarkEnd w:id="11"/>
    </w:p>
    <w:p w14:paraId="69CBE873" w14:textId="77777777" w:rsidR="00BC57BA" w:rsidRPr="003A3FB2" w:rsidRDefault="00BC57BA" w:rsidP="00BC57BA"/>
    <w:p w14:paraId="4EA16B8D" w14:textId="5D94B338" w:rsidR="00BC57BA" w:rsidRDefault="00BC57BA" w:rsidP="00BC57BA">
      <w:pPr>
        <w:rPr>
          <w:lang w:val="en-US"/>
        </w:rPr>
      </w:pPr>
      <w:r>
        <w:rPr>
          <w:lang w:val="en-US"/>
        </w:rPr>
        <w:t>Workshops organiseren over tuinieren in een groene</w:t>
      </w:r>
      <w:r w:rsidR="00B20513">
        <w:rPr>
          <w:lang w:val="en-US"/>
        </w:rPr>
        <w:t xml:space="preserve"> </w:t>
      </w:r>
      <w:r>
        <w:rPr>
          <w:lang w:val="en-US"/>
        </w:rPr>
        <w:t xml:space="preserve">bak (misschien expertise van de gemeente tuinmannen of de monettuin?)  </w:t>
      </w:r>
    </w:p>
    <w:p w14:paraId="21A7F005" w14:textId="4233F041" w:rsidR="00BC57BA" w:rsidRDefault="00BC57BA" w:rsidP="00BC57BA">
      <w:pPr>
        <w:rPr>
          <w:lang w:val="en-US"/>
        </w:rPr>
      </w:pPr>
      <w:r>
        <w:rPr>
          <w:lang w:val="en-US"/>
        </w:rPr>
        <w:t xml:space="preserve">Lokatie: Dacha Monettuin, Raaz, Speeltuin vereniging ‘ Het Westen’ </w:t>
      </w:r>
      <w:r w:rsidR="00B20513">
        <w:rPr>
          <w:lang w:val="en-US"/>
        </w:rPr>
        <w:t>, of van de volkstuin Nut en Genoegen of een andere enthousiaste kenner</w:t>
      </w:r>
      <w:r>
        <w:rPr>
          <w:lang w:val="en-US"/>
        </w:rPr>
        <w:t>?</w:t>
      </w:r>
      <w:r w:rsidR="00EB6294">
        <w:rPr>
          <w:lang w:val="en-US"/>
        </w:rPr>
        <w:t>???????</w:t>
      </w:r>
    </w:p>
    <w:p w14:paraId="2A544235" w14:textId="5552AEED" w:rsidR="0051614E" w:rsidRDefault="0051614E" w:rsidP="00001795">
      <w:r>
        <w:t>.</w:t>
      </w:r>
    </w:p>
    <w:sectPr w:rsidR="0051614E" w:rsidSect="00A17234">
      <w:footerReference w:type="even" r:id="rId16"/>
      <w:footerReference w:type="default" r:id="rId1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A112F9" w14:textId="77777777" w:rsidR="0051614E" w:rsidRDefault="0051614E" w:rsidP="00BC57BA">
      <w:r>
        <w:separator/>
      </w:r>
    </w:p>
  </w:endnote>
  <w:endnote w:type="continuationSeparator" w:id="0">
    <w:p w14:paraId="0504E1B5" w14:textId="77777777" w:rsidR="0051614E" w:rsidRDefault="0051614E" w:rsidP="00BC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5AF89" w14:textId="77777777" w:rsidR="0051614E" w:rsidRDefault="0051614E" w:rsidP="004E6D1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B4BF61C" w14:textId="77777777" w:rsidR="0051614E" w:rsidRDefault="0051614E" w:rsidP="00BC57BA">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30D2B" w14:textId="77777777" w:rsidR="0051614E" w:rsidRDefault="0051614E" w:rsidP="004E6D1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0710B">
      <w:rPr>
        <w:rStyle w:val="Paginanummer"/>
        <w:noProof/>
      </w:rPr>
      <w:t>1</w:t>
    </w:r>
    <w:r>
      <w:rPr>
        <w:rStyle w:val="Paginanummer"/>
      </w:rPr>
      <w:fldChar w:fldCharType="end"/>
    </w:r>
  </w:p>
  <w:p w14:paraId="144D26C8" w14:textId="77777777" w:rsidR="0051614E" w:rsidRDefault="0051614E" w:rsidP="00BC57BA">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FC96F" w14:textId="77777777" w:rsidR="0051614E" w:rsidRDefault="0051614E" w:rsidP="00BC57BA">
      <w:r>
        <w:separator/>
      </w:r>
    </w:p>
  </w:footnote>
  <w:footnote w:type="continuationSeparator" w:id="0">
    <w:p w14:paraId="2455A1C4" w14:textId="77777777" w:rsidR="0051614E" w:rsidRDefault="0051614E" w:rsidP="00BC57B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60404"/>
    <w:multiLevelType w:val="hybridMultilevel"/>
    <w:tmpl w:val="73528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EF41E1"/>
    <w:multiLevelType w:val="hybridMultilevel"/>
    <w:tmpl w:val="3C22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831"/>
    <w:rsid w:val="00001795"/>
    <w:rsid w:val="00141C5A"/>
    <w:rsid w:val="00186682"/>
    <w:rsid w:val="00357932"/>
    <w:rsid w:val="00391605"/>
    <w:rsid w:val="003A3FB2"/>
    <w:rsid w:val="003D6F5B"/>
    <w:rsid w:val="003F0408"/>
    <w:rsid w:val="004C1506"/>
    <w:rsid w:val="004E6D1E"/>
    <w:rsid w:val="0051614E"/>
    <w:rsid w:val="00655DE1"/>
    <w:rsid w:val="006574F7"/>
    <w:rsid w:val="007C3916"/>
    <w:rsid w:val="0084378F"/>
    <w:rsid w:val="009465B2"/>
    <w:rsid w:val="009F7748"/>
    <w:rsid w:val="00A17234"/>
    <w:rsid w:val="00A52831"/>
    <w:rsid w:val="00A72841"/>
    <w:rsid w:val="00B20513"/>
    <w:rsid w:val="00B81902"/>
    <w:rsid w:val="00BC57BA"/>
    <w:rsid w:val="00C0710B"/>
    <w:rsid w:val="00D537C2"/>
    <w:rsid w:val="00DC2E79"/>
    <w:rsid w:val="00E32E95"/>
    <w:rsid w:val="00EB6294"/>
    <w:rsid w:val="00EC64A0"/>
    <w:rsid w:val="00EE07AF"/>
    <w:rsid w:val="00F61E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CE0C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A5283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Normaal"/>
    <w:next w:val="Normaal"/>
    <w:link w:val="Kop2Teken"/>
    <w:uiPriority w:val="9"/>
    <w:unhideWhenUsed/>
    <w:qFormat/>
    <w:rsid w:val="00B819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Normaal"/>
    <w:next w:val="Normaal"/>
    <w:link w:val="Kop3Teken"/>
    <w:uiPriority w:val="9"/>
    <w:unhideWhenUsed/>
    <w:qFormat/>
    <w:rsid w:val="003D6F5B"/>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Normaal"/>
    <w:next w:val="Normaal"/>
    <w:link w:val="Kop4Teken"/>
    <w:uiPriority w:val="9"/>
    <w:unhideWhenUsed/>
    <w:qFormat/>
    <w:rsid w:val="003D6F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2831"/>
    <w:rPr>
      <w:color w:val="0000FF" w:themeColor="hyperlink"/>
      <w:u w:val="single"/>
    </w:rPr>
  </w:style>
  <w:style w:type="character" w:customStyle="1" w:styleId="Kop1Teken">
    <w:name w:val="Kop 1 Teken"/>
    <w:basedOn w:val="Standaardalinea-lettertype"/>
    <w:link w:val="Kop1"/>
    <w:uiPriority w:val="9"/>
    <w:rsid w:val="00A52831"/>
    <w:rPr>
      <w:rFonts w:asciiTheme="majorHAnsi" w:eastAsiaTheme="majorEastAsia" w:hAnsiTheme="majorHAnsi" w:cstheme="majorBidi"/>
      <w:b/>
      <w:bCs/>
      <w:color w:val="345A8A" w:themeColor="accent1" w:themeShade="B5"/>
      <w:sz w:val="32"/>
      <w:szCs w:val="32"/>
    </w:rPr>
  </w:style>
  <w:style w:type="paragraph" w:styleId="Lijstalinea">
    <w:name w:val="List Paragraph"/>
    <w:basedOn w:val="Normaal"/>
    <w:uiPriority w:val="34"/>
    <w:qFormat/>
    <w:rsid w:val="00A52831"/>
    <w:pPr>
      <w:ind w:left="720"/>
      <w:contextualSpacing/>
    </w:pPr>
  </w:style>
  <w:style w:type="character" w:customStyle="1" w:styleId="Kop2Teken">
    <w:name w:val="Kop 2 Teken"/>
    <w:basedOn w:val="Standaardalinea-lettertype"/>
    <w:link w:val="Kop2"/>
    <w:uiPriority w:val="9"/>
    <w:rsid w:val="00B81902"/>
    <w:rPr>
      <w:rFonts w:asciiTheme="majorHAnsi" w:eastAsiaTheme="majorEastAsia" w:hAnsiTheme="majorHAnsi" w:cstheme="majorBidi"/>
      <w:b/>
      <w:bCs/>
      <w:color w:val="4F81BD" w:themeColor="accent1"/>
      <w:sz w:val="26"/>
      <w:szCs w:val="26"/>
    </w:rPr>
  </w:style>
  <w:style w:type="paragraph" w:styleId="Voettekst">
    <w:name w:val="footer"/>
    <w:basedOn w:val="Normaal"/>
    <w:link w:val="VoettekstTeken"/>
    <w:uiPriority w:val="99"/>
    <w:unhideWhenUsed/>
    <w:rsid w:val="00BC57BA"/>
    <w:pPr>
      <w:tabs>
        <w:tab w:val="center" w:pos="4703"/>
        <w:tab w:val="right" w:pos="9406"/>
      </w:tabs>
    </w:pPr>
  </w:style>
  <w:style w:type="character" w:customStyle="1" w:styleId="VoettekstTeken">
    <w:name w:val="Voettekst Teken"/>
    <w:basedOn w:val="Standaardalinea-lettertype"/>
    <w:link w:val="Voettekst"/>
    <w:uiPriority w:val="99"/>
    <w:rsid w:val="00BC57BA"/>
  </w:style>
  <w:style w:type="character" w:styleId="Paginanummer">
    <w:name w:val="page number"/>
    <w:basedOn w:val="Standaardalinea-lettertype"/>
    <w:uiPriority w:val="99"/>
    <w:semiHidden/>
    <w:unhideWhenUsed/>
    <w:rsid w:val="00BC57BA"/>
  </w:style>
  <w:style w:type="paragraph" w:styleId="Kopvaninhoudsopgave">
    <w:name w:val="TOC Heading"/>
    <w:basedOn w:val="Kop1"/>
    <w:next w:val="Normaal"/>
    <w:uiPriority w:val="39"/>
    <w:unhideWhenUsed/>
    <w:qFormat/>
    <w:rsid w:val="00BC57BA"/>
    <w:pPr>
      <w:spacing w:line="276" w:lineRule="auto"/>
      <w:outlineLvl w:val="9"/>
    </w:pPr>
    <w:rPr>
      <w:color w:val="365F91" w:themeColor="accent1" w:themeShade="BF"/>
      <w:sz w:val="28"/>
      <w:szCs w:val="28"/>
      <w:lang w:val="en-US"/>
    </w:rPr>
  </w:style>
  <w:style w:type="paragraph" w:styleId="Inhopg1">
    <w:name w:val="toc 1"/>
    <w:basedOn w:val="Normaal"/>
    <w:next w:val="Normaal"/>
    <w:autoRedefine/>
    <w:uiPriority w:val="39"/>
    <w:unhideWhenUsed/>
    <w:rsid w:val="00BC57BA"/>
    <w:pPr>
      <w:spacing w:before="240" w:after="120"/>
    </w:pPr>
    <w:rPr>
      <w:b/>
      <w:caps/>
      <w:sz w:val="22"/>
      <w:szCs w:val="22"/>
      <w:u w:val="single"/>
    </w:rPr>
  </w:style>
  <w:style w:type="paragraph" w:styleId="Inhopg2">
    <w:name w:val="toc 2"/>
    <w:basedOn w:val="Normaal"/>
    <w:next w:val="Normaal"/>
    <w:autoRedefine/>
    <w:uiPriority w:val="39"/>
    <w:unhideWhenUsed/>
    <w:rsid w:val="00BC57BA"/>
    <w:rPr>
      <w:b/>
      <w:smallCaps/>
      <w:sz w:val="22"/>
      <w:szCs w:val="22"/>
    </w:rPr>
  </w:style>
  <w:style w:type="paragraph" w:styleId="Ballontekst">
    <w:name w:val="Balloon Text"/>
    <w:basedOn w:val="Normaal"/>
    <w:link w:val="BallontekstTeken"/>
    <w:uiPriority w:val="99"/>
    <w:semiHidden/>
    <w:unhideWhenUsed/>
    <w:rsid w:val="00BC57BA"/>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BC57BA"/>
    <w:rPr>
      <w:rFonts w:ascii="Lucida Grande" w:hAnsi="Lucida Grande" w:cs="Lucida Grande"/>
      <w:sz w:val="18"/>
      <w:szCs w:val="18"/>
    </w:rPr>
  </w:style>
  <w:style w:type="paragraph" w:styleId="Inhopg3">
    <w:name w:val="toc 3"/>
    <w:basedOn w:val="Normaal"/>
    <w:next w:val="Normaal"/>
    <w:autoRedefine/>
    <w:uiPriority w:val="39"/>
    <w:unhideWhenUsed/>
    <w:rsid w:val="00BC57BA"/>
    <w:rPr>
      <w:smallCaps/>
      <w:sz w:val="22"/>
      <w:szCs w:val="22"/>
    </w:rPr>
  </w:style>
  <w:style w:type="paragraph" w:styleId="Inhopg4">
    <w:name w:val="toc 4"/>
    <w:basedOn w:val="Normaal"/>
    <w:next w:val="Normaal"/>
    <w:autoRedefine/>
    <w:uiPriority w:val="39"/>
    <w:semiHidden/>
    <w:unhideWhenUsed/>
    <w:rsid w:val="00BC57BA"/>
    <w:rPr>
      <w:sz w:val="22"/>
      <w:szCs w:val="22"/>
    </w:rPr>
  </w:style>
  <w:style w:type="paragraph" w:styleId="Inhopg5">
    <w:name w:val="toc 5"/>
    <w:basedOn w:val="Normaal"/>
    <w:next w:val="Normaal"/>
    <w:autoRedefine/>
    <w:uiPriority w:val="39"/>
    <w:semiHidden/>
    <w:unhideWhenUsed/>
    <w:rsid w:val="00BC57BA"/>
    <w:rPr>
      <w:sz w:val="22"/>
      <w:szCs w:val="22"/>
    </w:rPr>
  </w:style>
  <w:style w:type="paragraph" w:styleId="Inhopg6">
    <w:name w:val="toc 6"/>
    <w:basedOn w:val="Normaal"/>
    <w:next w:val="Normaal"/>
    <w:autoRedefine/>
    <w:uiPriority w:val="39"/>
    <w:semiHidden/>
    <w:unhideWhenUsed/>
    <w:rsid w:val="00BC57BA"/>
    <w:rPr>
      <w:sz w:val="22"/>
      <w:szCs w:val="22"/>
    </w:rPr>
  </w:style>
  <w:style w:type="paragraph" w:styleId="Inhopg7">
    <w:name w:val="toc 7"/>
    <w:basedOn w:val="Normaal"/>
    <w:next w:val="Normaal"/>
    <w:autoRedefine/>
    <w:uiPriority w:val="39"/>
    <w:semiHidden/>
    <w:unhideWhenUsed/>
    <w:rsid w:val="00BC57BA"/>
    <w:rPr>
      <w:sz w:val="22"/>
      <w:szCs w:val="22"/>
    </w:rPr>
  </w:style>
  <w:style w:type="paragraph" w:styleId="Inhopg8">
    <w:name w:val="toc 8"/>
    <w:basedOn w:val="Normaal"/>
    <w:next w:val="Normaal"/>
    <w:autoRedefine/>
    <w:uiPriority w:val="39"/>
    <w:semiHidden/>
    <w:unhideWhenUsed/>
    <w:rsid w:val="00BC57BA"/>
    <w:rPr>
      <w:sz w:val="22"/>
      <w:szCs w:val="22"/>
    </w:rPr>
  </w:style>
  <w:style w:type="paragraph" w:styleId="Inhopg9">
    <w:name w:val="toc 9"/>
    <w:basedOn w:val="Normaal"/>
    <w:next w:val="Normaal"/>
    <w:autoRedefine/>
    <w:uiPriority w:val="39"/>
    <w:semiHidden/>
    <w:unhideWhenUsed/>
    <w:rsid w:val="00BC57BA"/>
    <w:rPr>
      <w:sz w:val="22"/>
      <w:szCs w:val="22"/>
    </w:rPr>
  </w:style>
  <w:style w:type="character" w:customStyle="1" w:styleId="Kop3Teken">
    <w:name w:val="Kop 3 Teken"/>
    <w:basedOn w:val="Standaardalinea-lettertype"/>
    <w:link w:val="Kop3"/>
    <w:uiPriority w:val="9"/>
    <w:rsid w:val="003D6F5B"/>
    <w:rPr>
      <w:rFonts w:asciiTheme="majorHAnsi" w:eastAsiaTheme="majorEastAsia" w:hAnsiTheme="majorHAnsi" w:cstheme="majorBidi"/>
      <w:b/>
      <w:bCs/>
      <w:color w:val="4F81BD" w:themeColor="accent1"/>
    </w:rPr>
  </w:style>
  <w:style w:type="character" w:customStyle="1" w:styleId="Kop4Teken">
    <w:name w:val="Kop 4 Teken"/>
    <w:basedOn w:val="Standaardalinea-lettertype"/>
    <w:link w:val="Kop4"/>
    <w:uiPriority w:val="9"/>
    <w:rsid w:val="003D6F5B"/>
    <w:rPr>
      <w:rFonts w:asciiTheme="majorHAnsi" w:eastAsiaTheme="majorEastAsia" w:hAnsiTheme="majorHAnsi" w:cstheme="majorBidi"/>
      <w:b/>
      <w:bCs/>
      <w:i/>
      <w:iCs/>
      <w:color w:val="4F81BD" w:themeColor="accent1"/>
    </w:rPr>
  </w:style>
  <w:style w:type="character" w:styleId="GevolgdeHyperlink">
    <w:name w:val="FollowedHyperlink"/>
    <w:basedOn w:val="Standaardalinea-lettertype"/>
    <w:uiPriority w:val="99"/>
    <w:semiHidden/>
    <w:unhideWhenUsed/>
    <w:rsid w:val="009F774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A5283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Normaal"/>
    <w:next w:val="Normaal"/>
    <w:link w:val="Kop2Teken"/>
    <w:uiPriority w:val="9"/>
    <w:unhideWhenUsed/>
    <w:qFormat/>
    <w:rsid w:val="00B819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Normaal"/>
    <w:next w:val="Normaal"/>
    <w:link w:val="Kop3Teken"/>
    <w:uiPriority w:val="9"/>
    <w:unhideWhenUsed/>
    <w:qFormat/>
    <w:rsid w:val="003D6F5B"/>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Normaal"/>
    <w:next w:val="Normaal"/>
    <w:link w:val="Kop4Teken"/>
    <w:uiPriority w:val="9"/>
    <w:unhideWhenUsed/>
    <w:qFormat/>
    <w:rsid w:val="003D6F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2831"/>
    <w:rPr>
      <w:color w:val="0000FF" w:themeColor="hyperlink"/>
      <w:u w:val="single"/>
    </w:rPr>
  </w:style>
  <w:style w:type="character" w:customStyle="1" w:styleId="Kop1Teken">
    <w:name w:val="Kop 1 Teken"/>
    <w:basedOn w:val="Standaardalinea-lettertype"/>
    <w:link w:val="Kop1"/>
    <w:uiPriority w:val="9"/>
    <w:rsid w:val="00A52831"/>
    <w:rPr>
      <w:rFonts w:asciiTheme="majorHAnsi" w:eastAsiaTheme="majorEastAsia" w:hAnsiTheme="majorHAnsi" w:cstheme="majorBidi"/>
      <w:b/>
      <w:bCs/>
      <w:color w:val="345A8A" w:themeColor="accent1" w:themeShade="B5"/>
      <w:sz w:val="32"/>
      <w:szCs w:val="32"/>
    </w:rPr>
  </w:style>
  <w:style w:type="paragraph" w:styleId="Lijstalinea">
    <w:name w:val="List Paragraph"/>
    <w:basedOn w:val="Normaal"/>
    <w:uiPriority w:val="34"/>
    <w:qFormat/>
    <w:rsid w:val="00A52831"/>
    <w:pPr>
      <w:ind w:left="720"/>
      <w:contextualSpacing/>
    </w:pPr>
  </w:style>
  <w:style w:type="character" w:customStyle="1" w:styleId="Kop2Teken">
    <w:name w:val="Kop 2 Teken"/>
    <w:basedOn w:val="Standaardalinea-lettertype"/>
    <w:link w:val="Kop2"/>
    <w:uiPriority w:val="9"/>
    <w:rsid w:val="00B81902"/>
    <w:rPr>
      <w:rFonts w:asciiTheme="majorHAnsi" w:eastAsiaTheme="majorEastAsia" w:hAnsiTheme="majorHAnsi" w:cstheme="majorBidi"/>
      <w:b/>
      <w:bCs/>
      <w:color w:val="4F81BD" w:themeColor="accent1"/>
      <w:sz w:val="26"/>
      <w:szCs w:val="26"/>
    </w:rPr>
  </w:style>
  <w:style w:type="paragraph" w:styleId="Voettekst">
    <w:name w:val="footer"/>
    <w:basedOn w:val="Normaal"/>
    <w:link w:val="VoettekstTeken"/>
    <w:uiPriority w:val="99"/>
    <w:unhideWhenUsed/>
    <w:rsid w:val="00BC57BA"/>
    <w:pPr>
      <w:tabs>
        <w:tab w:val="center" w:pos="4703"/>
        <w:tab w:val="right" w:pos="9406"/>
      </w:tabs>
    </w:pPr>
  </w:style>
  <w:style w:type="character" w:customStyle="1" w:styleId="VoettekstTeken">
    <w:name w:val="Voettekst Teken"/>
    <w:basedOn w:val="Standaardalinea-lettertype"/>
    <w:link w:val="Voettekst"/>
    <w:uiPriority w:val="99"/>
    <w:rsid w:val="00BC57BA"/>
  </w:style>
  <w:style w:type="character" w:styleId="Paginanummer">
    <w:name w:val="page number"/>
    <w:basedOn w:val="Standaardalinea-lettertype"/>
    <w:uiPriority w:val="99"/>
    <w:semiHidden/>
    <w:unhideWhenUsed/>
    <w:rsid w:val="00BC57BA"/>
  </w:style>
  <w:style w:type="paragraph" w:styleId="Kopvaninhoudsopgave">
    <w:name w:val="TOC Heading"/>
    <w:basedOn w:val="Kop1"/>
    <w:next w:val="Normaal"/>
    <w:uiPriority w:val="39"/>
    <w:unhideWhenUsed/>
    <w:qFormat/>
    <w:rsid w:val="00BC57BA"/>
    <w:pPr>
      <w:spacing w:line="276" w:lineRule="auto"/>
      <w:outlineLvl w:val="9"/>
    </w:pPr>
    <w:rPr>
      <w:color w:val="365F91" w:themeColor="accent1" w:themeShade="BF"/>
      <w:sz w:val="28"/>
      <w:szCs w:val="28"/>
      <w:lang w:val="en-US"/>
    </w:rPr>
  </w:style>
  <w:style w:type="paragraph" w:styleId="Inhopg1">
    <w:name w:val="toc 1"/>
    <w:basedOn w:val="Normaal"/>
    <w:next w:val="Normaal"/>
    <w:autoRedefine/>
    <w:uiPriority w:val="39"/>
    <w:unhideWhenUsed/>
    <w:rsid w:val="00BC57BA"/>
    <w:pPr>
      <w:spacing w:before="240" w:after="120"/>
    </w:pPr>
    <w:rPr>
      <w:b/>
      <w:caps/>
      <w:sz w:val="22"/>
      <w:szCs w:val="22"/>
      <w:u w:val="single"/>
    </w:rPr>
  </w:style>
  <w:style w:type="paragraph" w:styleId="Inhopg2">
    <w:name w:val="toc 2"/>
    <w:basedOn w:val="Normaal"/>
    <w:next w:val="Normaal"/>
    <w:autoRedefine/>
    <w:uiPriority w:val="39"/>
    <w:unhideWhenUsed/>
    <w:rsid w:val="00BC57BA"/>
    <w:rPr>
      <w:b/>
      <w:smallCaps/>
      <w:sz w:val="22"/>
      <w:szCs w:val="22"/>
    </w:rPr>
  </w:style>
  <w:style w:type="paragraph" w:styleId="Ballontekst">
    <w:name w:val="Balloon Text"/>
    <w:basedOn w:val="Normaal"/>
    <w:link w:val="BallontekstTeken"/>
    <w:uiPriority w:val="99"/>
    <w:semiHidden/>
    <w:unhideWhenUsed/>
    <w:rsid w:val="00BC57BA"/>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BC57BA"/>
    <w:rPr>
      <w:rFonts w:ascii="Lucida Grande" w:hAnsi="Lucida Grande" w:cs="Lucida Grande"/>
      <w:sz w:val="18"/>
      <w:szCs w:val="18"/>
    </w:rPr>
  </w:style>
  <w:style w:type="paragraph" w:styleId="Inhopg3">
    <w:name w:val="toc 3"/>
    <w:basedOn w:val="Normaal"/>
    <w:next w:val="Normaal"/>
    <w:autoRedefine/>
    <w:uiPriority w:val="39"/>
    <w:unhideWhenUsed/>
    <w:rsid w:val="00BC57BA"/>
    <w:rPr>
      <w:smallCaps/>
      <w:sz w:val="22"/>
      <w:szCs w:val="22"/>
    </w:rPr>
  </w:style>
  <w:style w:type="paragraph" w:styleId="Inhopg4">
    <w:name w:val="toc 4"/>
    <w:basedOn w:val="Normaal"/>
    <w:next w:val="Normaal"/>
    <w:autoRedefine/>
    <w:uiPriority w:val="39"/>
    <w:semiHidden/>
    <w:unhideWhenUsed/>
    <w:rsid w:val="00BC57BA"/>
    <w:rPr>
      <w:sz w:val="22"/>
      <w:szCs w:val="22"/>
    </w:rPr>
  </w:style>
  <w:style w:type="paragraph" w:styleId="Inhopg5">
    <w:name w:val="toc 5"/>
    <w:basedOn w:val="Normaal"/>
    <w:next w:val="Normaal"/>
    <w:autoRedefine/>
    <w:uiPriority w:val="39"/>
    <w:semiHidden/>
    <w:unhideWhenUsed/>
    <w:rsid w:val="00BC57BA"/>
    <w:rPr>
      <w:sz w:val="22"/>
      <w:szCs w:val="22"/>
    </w:rPr>
  </w:style>
  <w:style w:type="paragraph" w:styleId="Inhopg6">
    <w:name w:val="toc 6"/>
    <w:basedOn w:val="Normaal"/>
    <w:next w:val="Normaal"/>
    <w:autoRedefine/>
    <w:uiPriority w:val="39"/>
    <w:semiHidden/>
    <w:unhideWhenUsed/>
    <w:rsid w:val="00BC57BA"/>
    <w:rPr>
      <w:sz w:val="22"/>
      <w:szCs w:val="22"/>
    </w:rPr>
  </w:style>
  <w:style w:type="paragraph" w:styleId="Inhopg7">
    <w:name w:val="toc 7"/>
    <w:basedOn w:val="Normaal"/>
    <w:next w:val="Normaal"/>
    <w:autoRedefine/>
    <w:uiPriority w:val="39"/>
    <w:semiHidden/>
    <w:unhideWhenUsed/>
    <w:rsid w:val="00BC57BA"/>
    <w:rPr>
      <w:sz w:val="22"/>
      <w:szCs w:val="22"/>
    </w:rPr>
  </w:style>
  <w:style w:type="paragraph" w:styleId="Inhopg8">
    <w:name w:val="toc 8"/>
    <w:basedOn w:val="Normaal"/>
    <w:next w:val="Normaal"/>
    <w:autoRedefine/>
    <w:uiPriority w:val="39"/>
    <w:semiHidden/>
    <w:unhideWhenUsed/>
    <w:rsid w:val="00BC57BA"/>
    <w:rPr>
      <w:sz w:val="22"/>
      <w:szCs w:val="22"/>
    </w:rPr>
  </w:style>
  <w:style w:type="paragraph" w:styleId="Inhopg9">
    <w:name w:val="toc 9"/>
    <w:basedOn w:val="Normaal"/>
    <w:next w:val="Normaal"/>
    <w:autoRedefine/>
    <w:uiPriority w:val="39"/>
    <w:semiHidden/>
    <w:unhideWhenUsed/>
    <w:rsid w:val="00BC57BA"/>
    <w:rPr>
      <w:sz w:val="22"/>
      <w:szCs w:val="22"/>
    </w:rPr>
  </w:style>
  <w:style w:type="character" w:customStyle="1" w:styleId="Kop3Teken">
    <w:name w:val="Kop 3 Teken"/>
    <w:basedOn w:val="Standaardalinea-lettertype"/>
    <w:link w:val="Kop3"/>
    <w:uiPriority w:val="9"/>
    <w:rsid w:val="003D6F5B"/>
    <w:rPr>
      <w:rFonts w:asciiTheme="majorHAnsi" w:eastAsiaTheme="majorEastAsia" w:hAnsiTheme="majorHAnsi" w:cstheme="majorBidi"/>
      <w:b/>
      <w:bCs/>
      <w:color w:val="4F81BD" w:themeColor="accent1"/>
    </w:rPr>
  </w:style>
  <w:style w:type="character" w:customStyle="1" w:styleId="Kop4Teken">
    <w:name w:val="Kop 4 Teken"/>
    <w:basedOn w:val="Standaardalinea-lettertype"/>
    <w:link w:val="Kop4"/>
    <w:uiPriority w:val="9"/>
    <w:rsid w:val="003D6F5B"/>
    <w:rPr>
      <w:rFonts w:asciiTheme="majorHAnsi" w:eastAsiaTheme="majorEastAsia" w:hAnsiTheme="majorHAnsi" w:cstheme="majorBidi"/>
      <w:b/>
      <w:bCs/>
      <w:i/>
      <w:iCs/>
      <w:color w:val="4F81BD" w:themeColor="accent1"/>
    </w:rPr>
  </w:style>
  <w:style w:type="character" w:styleId="GevolgdeHyperlink">
    <w:name w:val="FollowedHyperlink"/>
    <w:basedOn w:val="Standaardalinea-lettertype"/>
    <w:uiPriority w:val="99"/>
    <w:semiHidden/>
    <w:unhideWhenUsed/>
    <w:rsid w:val="009F77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urendag.nl/wat-is-burendag/" TargetMode="External"/><Relationship Id="rId12" Type="http://schemas.openxmlformats.org/officeDocument/2006/relationships/hyperlink" Target="http://www.burendag.nl" TargetMode="External"/><Relationship Id="rId13" Type="http://schemas.openxmlformats.org/officeDocument/2006/relationships/hyperlink" Target="http://www.burendag.nl/aanvragen/" TargetMode="External"/><Relationship Id="rId14" Type="http://schemas.openxmlformats.org/officeDocument/2006/relationships/hyperlink" Target="http://www.groendichterbij.nl/" TargetMode="External"/><Relationship Id="rId15" Type="http://schemas.openxmlformats.org/officeDocument/2006/relationships/hyperlink" Target="http://www.springzaad.nl"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vriendenvanhetcascadepark.nl/groene-bakken-plan/" TargetMode="External"/><Relationship Id="rId10" Type="http://schemas.openxmlformats.org/officeDocument/2006/relationships/hyperlink" Target="http://www.kernmetpit.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38686-B245-DF4F-856E-C95515814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926</Words>
  <Characters>5096</Characters>
  <Application>Microsoft Macintosh Word</Application>
  <DocSecurity>0</DocSecurity>
  <Lines>42</Lines>
  <Paragraphs>12</Paragraphs>
  <ScaleCrop>false</ScaleCrop>
  <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dc:creator>
  <cp:keywords/>
  <dc:description/>
  <cp:lastModifiedBy>Esther</cp:lastModifiedBy>
  <cp:revision>4</cp:revision>
  <dcterms:created xsi:type="dcterms:W3CDTF">2013-09-23T17:41:00Z</dcterms:created>
  <dcterms:modified xsi:type="dcterms:W3CDTF">2013-09-23T17:44:00Z</dcterms:modified>
</cp:coreProperties>
</file>