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2A" w:rsidRPr="00B80BA9" w:rsidRDefault="00B80BA9">
      <w:pPr>
        <w:rPr>
          <w:b/>
          <w:sz w:val="36"/>
          <w:szCs w:val="36"/>
        </w:rPr>
      </w:pPr>
      <w:r w:rsidRPr="00B80BA9">
        <w:rPr>
          <w:b/>
          <w:sz w:val="36"/>
          <w:szCs w:val="36"/>
        </w:rPr>
        <w:t>Volk</w:t>
      </w:r>
      <w:r w:rsidR="00D539D3">
        <w:rPr>
          <w:b/>
          <w:sz w:val="36"/>
          <w:szCs w:val="36"/>
        </w:rPr>
        <w:t>(</w:t>
      </w:r>
      <w:r w:rsidRPr="00B80BA9">
        <w:rPr>
          <w:b/>
          <w:sz w:val="36"/>
          <w:szCs w:val="36"/>
        </w:rPr>
        <w:t>s</w:t>
      </w:r>
      <w:r w:rsidR="00D539D3">
        <w:rPr>
          <w:b/>
          <w:sz w:val="36"/>
          <w:szCs w:val="36"/>
        </w:rPr>
        <w:t>)</w:t>
      </w:r>
      <w:r w:rsidRPr="00B80BA9">
        <w:rPr>
          <w:b/>
          <w:sz w:val="36"/>
          <w:szCs w:val="36"/>
        </w:rPr>
        <w:t>tuin Gramsbergen</w:t>
      </w:r>
    </w:p>
    <w:p w:rsidR="00B80BA9" w:rsidRDefault="00B80BA9"/>
    <w:p w:rsidR="00B80BA9" w:rsidRDefault="00B80BA9">
      <w:r w:rsidRPr="00B80BA9">
        <w:rPr>
          <w:b/>
        </w:rPr>
        <w:t>Het idee:</w:t>
      </w:r>
      <w:r>
        <w:t xml:space="preserve"> </w:t>
      </w:r>
    </w:p>
    <w:p w:rsidR="00B80BA9" w:rsidRDefault="00B80BA9">
      <w:r>
        <w:t xml:space="preserve">een tuin voor en door </w:t>
      </w:r>
      <w:r w:rsidRPr="00B80BA9">
        <w:rPr>
          <w:i/>
        </w:rPr>
        <w:t>onszelf</w:t>
      </w:r>
      <w:r>
        <w:t xml:space="preserve">. Om te ontmoeten, te leren en te genieten. Educatief voor kinderen en voor ouderen een zinvolle dagbesteding. </w:t>
      </w:r>
    </w:p>
    <w:p w:rsidR="001C0DE7" w:rsidRDefault="001C0DE7">
      <w:pPr>
        <w:rPr>
          <w:b/>
        </w:rPr>
      </w:pPr>
    </w:p>
    <w:p w:rsidR="00C84B7B" w:rsidRDefault="00563649">
      <w:r w:rsidRPr="00563649">
        <w:rPr>
          <w:b/>
        </w:rPr>
        <w:t>Waarom?</w:t>
      </w:r>
      <w:r>
        <w:t xml:space="preserve"> </w:t>
      </w:r>
    </w:p>
    <w:p w:rsidR="00563649" w:rsidRDefault="00563649">
      <w:r>
        <w:t>Omdat ouderen steeds eenzamer worden en kinderen niet meer</w:t>
      </w:r>
      <w:r w:rsidR="001C0DE7">
        <w:t xml:space="preserve"> weten hoe een krop sla groeit, een appel ‘geboren’ wordt en een krop andijvie eruit ziet. </w:t>
      </w:r>
    </w:p>
    <w:p w:rsidR="001C0DE7" w:rsidRDefault="001C0DE7">
      <w:pPr>
        <w:rPr>
          <w:b/>
        </w:rPr>
      </w:pPr>
    </w:p>
    <w:p w:rsidR="00B80BA9" w:rsidRDefault="00B80BA9">
      <w:r w:rsidRPr="00B80BA9">
        <w:rPr>
          <w:b/>
        </w:rPr>
        <w:t>Voor wie?</w:t>
      </w:r>
      <w:r>
        <w:t xml:space="preserve"> </w:t>
      </w:r>
    </w:p>
    <w:p w:rsidR="00B80BA9" w:rsidRDefault="00B80BA9">
      <w:r>
        <w:t xml:space="preserve">Voor  schoolkinderen om te leren tuinieren, voor ouderen om lekker bezig te zijn en voor anderen die het gewoon leuk vinden om in de aarde te wroeten. </w:t>
      </w:r>
    </w:p>
    <w:p w:rsidR="001C0DE7" w:rsidRDefault="001C0DE7">
      <w:pPr>
        <w:rPr>
          <w:b/>
        </w:rPr>
      </w:pPr>
    </w:p>
    <w:p w:rsidR="00B80BA9" w:rsidRPr="00B80BA9" w:rsidRDefault="00B80BA9">
      <w:pPr>
        <w:rPr>
          <w:b/>
        </w:rPr>
      </w:pPr>
      <w:r w:rsidRPr="00B80BA9">
        <w:rPr>
          <w:b/>
        </w:rPr>
        <w:t xml:space="preserve">Waar? </w:t>
      </w:r>
    </w:p>
    <w:p w:rsidR="00B80BA9" w:rsidRDefault="00B80BA9">
      <w:r>
        <w:t xml:space="preserve">Op een braakliggende terrein tussen de Oostermaatsteeg en de Garstlanden III. </w:t>
      </w:r>
    </w:p>
    <w:p w:rsidR="001C0DE7" w:rsidRDefault="001C0DE7">
      <w:pPr>
        <w:rPr>
          <w:b/>
        </w:rPr>
      </w:pPr>
    </w:p>
    <w:p w:rsidR="00B80BA9" w:rsidRDefault="00B80BA9">
      <w:pPr>
        <w:rPr>
          <w:b/>
        </w:rPr>
      </w:pPr>
      <w:r w:rsidRPr="00B80BA9">
        <w:rPr>
          <w:b/>
        </w:rPr>
        <w:t xml:space="preserve">Hoe? </w:t>
      </w:r>
    </w:p>
    <w:p w:rsidR="001C0DE7" w:rsidRPr="00C84B7B" w:rsidRDefault="001C0DE7">
      <w:r w:rsidRPr="00C84B7B">
        <w:t xml:space="preserve">Beelden zeggen meer dan woorden, dus daarom een schetsje van hoe het </w:t>
      </w:r>
      <w:r w:rsidR="00C84B7B">
        <w:t xml:space="preserve">eruit zou kunnen komen te zien. </w:t>
      </w:r>
      <w:r w:rsidRPr="00C84B7B">
        <w:t xml:space="preserve">Naast de hoofdonderdelen moestuin en boomgaard is een aantal </w:t>
      </w:r>
      <w:r w:rsidR="00C84B7B">
        <w:t>andere</w:t>
      </w:r>
      <w:r w:rsidRPr="00C84B7B">
        <w:t xml:space="preserve"> </w:t>
      </w:r>
      <w:r w:rsidR="00C84B7B">
        <w:t xml:space="preserve">elementen te zien, waaronder: ontmoetingsplekken en een </w:t>
      </w:r>
      <w:r w:rsidRPr="00C84B7B">
        <w:t>water</w:t>
      </w:r>
      <w:r w:rsidR="00C84B7B">
        <w:t>pomp (uiteraard met de hand).</w:t>
      </w:r>
    </w:p>
    <w:p w:rsidR="00B80BA9" w:rsidRDefault="00B80BA9"/>
    <w:p w:rsidR="00B80BA9" w:rsidRDefault="00B80BA9"/>
    <w:p w:rsidR="001C0DE7" w:rsidRPr="00B80BA9" w:rsidRDefault="001C0DE7">
      <w:pPr>
        <w:rPr>
          <w:b/>
        </w:rPr>
      </w:pPr>
      <w:r>
        <w:rPr>
          <w:b/>
          <w:noProof/>
        </w:rPr>
        <w:drawing>
          <wp:inline distT="0" distB="0" distL="0" distR="0">
            <wp:extent cx="5422900" cy="3962400"/>
            <wp:effectExtent l="0" t="0" r="1270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06" t="8235" r="3596"/>
                    <a:stretch/>
                  </pic:blipFill>
                  <pic:spPr bwMode="auto">
                    <a:xfrm>
                      <a:off x="0" y="0"/>
                      <a:ext cx="542290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BA9" w:rsidRDefault="00B80BA9"/>
    <w:p w:rsidR="00C84B7B" w:rsidRDefault="00C84B7B">
      <w:pPr>
        <w:rPr>
          <w:b/>
        </w:rPr>
      </w:pPr>
    </w:p>
    <w:p w:rsidR="00C84B7B" w:rsidRDefault="00C84B7B">
      <w:pPr>
        <w:rPr>
          <w:b/>
        </w:rPr>
      </w:pPr>
    </w:p>
    <w:p w:rsidR="00C84B7B" w:rsidRDefault="00B80BA9">
      <w:r w:rsidRPr="00B80BA9">
        <w:rPr>
          <w:b/>
        </w:rPr>
        <w:lastRenderedPageBreak/>
        <w:t>Wat hebben we nodig?</w:t>
      </w:r>
      <w:r>
        <w:t xml:space="preserve"> </w:t>
      </w:r>
    </w:p>
    <w:p w:rsidR="00B80BA9" w:rsidRDefault="00B80BA9">
      <w:r>
        <w:t>Goede grond, fruitbomen</w:t>
      </w:r>
      <w:r w:rsidR="00C84B7B">
        <w:t xml:space="preserve"> (veel oude rassen)</w:t>
      </w:r>
      <w:r>
        <w:t xml:space="preserve">, zaden, </w:t>
      </w:r>
      <w:r w:rsidR="00C84B7B">
        <w:t>picknickbanken</w:t>
      </w:r>
      <w:r>
        <w:t xml:space="preserve">, omheining, tuingereedschap, watervoorziening en vrijwilligers. </w:t>
      </w:r>
    </w:p>
    <w:p w:rsidR="00B80BA9" w:rsidRDefault="00B80BA9"/>
    <w:p w:rsidR="00B80BA9" w:rsidRPr="00B80BA9" w:rsidRDefault="00B80BA9">
      <w:pPr>
        <w:rPr>
          <w:b/>
        </w:rPr>
      </w:pPr>
      <w:r w:rsidRPr="00B80BA9">
        <w:rPr>
          <w:b/>
        </w:rPr>
        <w:t>Begroting</w:t>
      </w:r>
    </w:p>
    <w:p w:rsidR="00A94972" w:rsidRDefault="00B80BA9">
      <w:r>
        <w:t>Het is uiteraard de bedoeling dat de Volk(s)tuin zelfvoorzienend is. Dat kan ook! Om een goede oogst te krijgen, is een kleine investering nodig. Daarvoor vragen we een vergoeding.</w:t>
      </w:r>
      <w:r w:rsidR="00C84B7B">
        <w:t xml:space="preserve"> </w:t>
      </w:r>
      <w:r>
        <w:t xml:space="preserve"> Zie hiervoor de investeringslijst. </w:t>
      </w:r>
    </w:p>
    <w:p w:rsidR="00A94972" w:rsidRDefault="00A94972">
      <w:r>
        <w:t>We proberen de scholen, het bejaardenhuis en andere belangstellenden een stukje tuin te laten adopteren. Ook die opbrengsten worden gebruikt om de start te bekostigen.</w:t>
      </w:r>
    </w:p>
    <w:p w:rsidR="00B80BA9" w:rsidRDefault="00B80BA9"/>
    <w:p w:rsidR="00D539D3" w:rsidRPr="00B80BA9" w:rsidRDefault="00D539D3" w:rsidP="00D539D3">
      <w:pPr>
        <w:rPr>
          <w:b/>
        </w:rPr>
      </w:pPr>
      <w:r>
        <w:rPr>
          <w:b/>
        </w:rPr>
        <w:t>Kosten</w:t>
      </w:r>
    </w:p>
    <w:p w:rsidR="00B80BA9" w:rsidRDefault="00B80BA9">
      <w:r>
        <w:t>Grond omploegen</w:t>
      </w:r>
      <w:r w:rsidR="00563649">
        <w:tab/>
      </w:r>
      <w:r w:rsidR="00563649">
        <w:tab/>
      </w:r>
      <w:r w:rsidR="00563649">
        <w:tab/>
        <w:t>500</w:t>
      </w:r>
      <w:r w:rsidR="00D539D3">
        <w:t>,00</w:t>
      </w:r>
    </w:p>
    <w:p w:rsidR="00B80BA9" w:rsidRDefault="00B80BA9">
      <w:r>
        <w:t>Omheining</w:t>
      </w:r>
      <w:r w:rsidR="00C84B7B">
        <w:tab/>
      </w:r>
      <w:r w:rsidR="00C84B7B">
        <w:tab/>
      </w:r>
      <w:r w:rsidR="00C84B7B">
        <w:tab/>
      </w:r>
      <w:r w:rsidR="00C84B7B">
        <w:tab/>
      </w:r>
      <w:r w:rsidR="00A94972">
        <w:t>750</w:t>
      </w:r>
      <w:r w:rsidR="00D539D3">
        <w:t>,00</w:t>
      </w:r>
    </w:p>
    <w:p w:rsidR="00B80BA9" w:rsidRDefault="00B80BA9">
      <w:r>
        <w:t>Fruitbomen</w:t>
      </w:r>
      <w:r w:rsidR="00C84B7B">
        <w:tab/>
      </w:r>
      <w:r w:rsidR="00C84B7B">
        <w:tab/>
      </w:r>
      <w:r w:rsidR="00C84B7B">
        <w:tab/>
      </w:r>
      <w:r w:rsidR="00C84B7B">
        <w:tab/>
        <w:t>750</w:t>
      </w:r>
      <w:r w:rsidR="00D539D3">
        <w:t>,00</w:t>
      </w:r>
    </w:p>
    <w:p w:rsidR="00B80BA9" w:rsidRDefault="00B80BA9">
      <w:r>
        <w:t>Zaden</w:t>
      </w:r>
      <w:r w:rsidR="008635EC">
        <w:t>, kunstmest, etc.</w:t>
      </w:r>
      <w:r w:rsidR="00A94972">
        <w:tab/>
      </w:r>
      <w:r w:rsidR="00A94972">
        <w:tab/>
        <w:t>500</w:t>
      </w:r>
      <w:r w:rsidR="00D539D3">
        <w:t>,00</w:t>
      </w:r>
    </w:p>
    <w:p w:rsidR="00B80BA9" w:rsidRDefault="00B80BA9">
      <w:r>
        <w:t>Tuingereedschap</w:t>
      </w:r>
      <w:r w:rsidR="00A94972">
        <w:tab/>
      </w:r>
      <w:r w:rsidR="00A94972">
        <w:tab/>
      </w:r>
      <w:r w:rsidR="00A94972">
        <w:tab/>
        <w:t>500</w:t>
      </w:r>
      <w:r w:rsidR="00D539D3">
        <w:t>,00</w:t>
      </w:r>
    </w:p>
    <w:p w:rsidR="00B80BA9" w:rsidRDefault="00B80BA9">
      <w:r>
        <w:t>Watervoorziening</w:t>
      </w:r>
      <w:r w:rsidR="00A94972">
        <w:tab/>
      </w:r>
      <w:r w:rsidR="00A94972">
        <w:tab/>
      </w:r>
      <w:r w:rsidR="00A94972">
        <w:tab/>
        <w:t>350</w:t>
      </w:r>
      <w:r w:rsidR="00D539D3">
        <w:t>,00</w:t>
      </w:r>
    </w:p>
    <w:p w:rsidR="00D539D3" w:rsidRDefault="00D539D3">
      <w:r>
        <w:t>TOTAAL                                                3350,00</w:t>
      </w:r>
    </w:p>
    <w:p w:rsidR="00B80BA9" w:rsidRDefault="00B80BA9">
      <w:bookmarkStart w:id="0" w:name="_GoBack"/>
      <w:bookmarkEnd w:id="0"/>
    </w:p>
    <w:p w:rsidR="00B80BA9" w:rsidRDefault="00B80BA9"/>
    <w:p w:rsidR="00B80BA9" w:rsidRDefault="00B80BA9"/>
    <w:p w:rsidR="00B80BA9" w:rsidRDefault="00B80BA9">
      <w:r>
        <w:br/>
      </w:r>
    </w:p>
    <w:sectPr w:rsidR="00B80BA9" w:rsidSect="007E55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80BA9"/>
    <w:rsid w:val="001C0DE7"/>
    <w:rsid w:val="00563649"/>
    <w:rsid w:val="007E552A"/>
    <w:rsid w:val="008635EC"/>
    <w:rsid w:val="008812F3"/>
    <w:rsid w:val="008B7915"/>
    <w:rsid w:val="009212A1"/>
    <w:rsid w:val="00A94972"/>
    <w:rsid w:val="00B80BA9"/>
    <w:rsid w:val="00C84B7B"/>
    <w:rsid w:val="00D5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12F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0DE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0D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C0DE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C0D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Comcept Communicatie</dc:creator>
  <cp:lastModifiedBy>Eigenaar</cp:lastModifiedBy>
  <cp:revision>2</cp:revision>
  <dcterms:created xsi:type="dcterms:W3CDTF">2013-11-17T17:46:00Z</dcterms:created>
  <dcterms:modified xsi:type="dcterms:W3CDTF">2013-11-17T17:46:00Z</dcterms:modified>
</cp:coreProperties>
</file>